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27" w:rsidRPr="006D3927" w:rsidRDefault="006D3927" w:rsidP="006D3927">
      <w:pPr>
        <w:pStyle w:val="Nagwek1"/>
        <w:spacing w:line="276" w:lineRule="auto"/>
        <w:jc w:val="right"/>
        <w:rPr>
          <w:b w:val="0"/>
          <w:i/>
          <w:sz w:val="22"/>
          <w:szCs w:val="22"/>
        </w:rPr>
      </w:pPr>
      <w:r w:rsidRPr="006D3927">
        <w:rPr>
          <w:b w:val="0"/>
          <w:i/>
          <w:sz w:val="22"/>
          <w:szCs w:val="22"/>
        </w:rPr>
        <w:t>Załącznik nr 2 do zapytania ofertowego</w:t>
      </w:r>
    </w:p>
    <w:p w:rsidR="006D3927" w:rsidRDefault="00236507" w:rsidP="00E80F93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WZÓR</w:t>
      </w:r>
      <w:bookmarkStart w:id="0" w:name="_GoBack"/>
      <w:bookmarkEnd w:id="0"/>
    </w:p>
    <w:p w:rsidR="00E80F93" w:rsidRPr="00946A24" w:rsidRDefault="006D3927" w:rsidP="00E80F93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UMOWA O ŚWIADCZENIE USŁUG</w:t>
      </w:r>
    </w:p>
    <w:p w:rsidR="00E80F93" w:rsidRDefault="006D3927" w:rsidP="00E80F93">
      <w:pPr>
        <w:pStyle w:val="Tytu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……… /RPO</w:t>
      </w:r>
      <w:r w:rsidR="00E80F93">
        <w:rPr>
          <w:sz w:val="22"/>
          <w:szCs w:val="22"/>
        </w:rPr>
        <w:t>/2016</w:t>
      </w:r>
    </w:p>
    <w:p w:rsidR="00E80F93" w:rsidRPr="00946A24" w:rsidRDefault="00E80F93" w:rsidP="00E80F93">
      <w:pPr>
        <w:pStyle w:val="Tytu"/>
        <w:spacing w:line="276" w:lineRule="auto"/>
        <w:rPr>
          <w:sz w:val="22"/>
          <w:szCs w:val="22"/>
        </w:rPr>
      </w:pPr>
    </w:p>
    <w:p w:rsidR="00E80F93" w:rsidRPr="005D624E" w:rsidRDefault="00E80F93" w:rsidP="00E80F93">
      <w:pPr>
        <w:pStyle w:val="Stopka"/>
        <w:tabs>
          <w:tab w:val="clear" w:pos="4536"/>
          <w:tab w:val="clear" w:pos="9072"/>
        </w:tabs>
        <w:spacing w:line="276" w:lineRule="auto"/>
        <w:rPr>
          <w:sz w:val="14"/>
          <w:szCs w:val="22"/>
        </w:rPr>
      </w:pPr>
    </w:p>
    <w:p w:rsidR="00E80F93" w:rsidRPr="00946A24" w:rsidRDefault="004F4FCD" w:rsidP="00E80F93">
      <w:pPr>
        <w:pStyle w:val="Stopka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zawarta w dniu ……………</w:t>
      </w:r>
      <w:r w:rsidR="00147A40">
        <w:rPr>
          <w:sz w:val="22"/>
          <w:szCs w:val="22"/>
        </w:rPr>
        <w:t xml:space="preserve"> </w:t>
      </w:r>
      <w:r w:rsidR="00E80F93">
        <w:rPr>
          <w:sz w:val="22"/>
          <w:szCs w:val="22"/>
        </w:rPr>
        <w:t xml:space="preserve">2016 </w:t>
      </w:r>
      <w:r w:rsidR="00E80F93" w:rsidRPr="00946A24">
        <w:rPr>
          <w:sz w:val="22"/>
          <w:szCs w:val="22"/>
        </w:rPr>
        <w:t xml:space="preserve"> roku w Katowicach </w:t>
      </w:r>
    </w:p>
    <w:p w:rsidR="00E80F93" w:rsidRDefault="00E80F93" w:rsidP="00E80F93">
      <w:pPr>
        <w:spacing w:line="276" w:lineRule="auto"/>
        <w:rPr>
          <w:sz w:val="22"/>
          <w:szCs w:val="22"/>
        </w:rPr>
      </w:pPr>
    </w:p>
    <w:p w:rsidR="00E80F93" w:rsidRDefault="00E80F93" w:rsidP="00E80F93">
      <w:pPr>
        <w:spacing w:line="276" w:lineRule="auto"/>
        <w:rPr>
          <w:sz w:val="22"/>
          <w:szCs w:val="22"/>
        </w:rPr>
      </w:pPr>
      <w:r w:rsidRPr="00946A24">
        <w:rPr>
          <w:sz w:val="22"/>
          <w:szCs w:val="22"/>
        </w:rPr>
        <w:t>pomiędzy:</w:t>
      </w:r>
    </w:p>
    <w:p w:rsidR="00E80F93" w:rsidRPr="00946A24" w:rsidRDefault="00E80F93" w:rsidP="00E80F9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Województwem Śląskim – </w:t>
      </w:r>
      <w:r w:rsidRPr="00946A24">
        <w:rPr>
          <w:sz w:val="22"/>
          <w:szCs w:val="22"/>
        </w:rPr>
        <w:t xml:space="preserve">Regionalnym Ośrodkiem Polityki Społecznej Województwa Śląskiego </w:t>
      </w:r>
      <w:r w:rsidRPr="00946A24">
        <w:rPr>
          <w:sz w:val="22"/>
          <w:szCs w:val="22"/>
        </w:rPr>
        <w:br/>
        <w:t xml:space="preserve">z siedzibą w Katowicach (40-142) przy ulicy Modelarskiej 10, </w:t>
      </w:r>
    </w:p>
    <w:p w:rsidR="00E80F93" w:rsidRPr="00946A24" w:rsidRDefault="00E80F93" w:rsidP="00E80F93">
      <w:pPr>
        <w:spacing w:line="276" w:lineRule="auto"/>
        <w:rPr>
          <w:sz w:val="22"/>
          <w:szCs w:val="22"/>
        </w:rPr>
      </w:pPr>
      <w:r w:rsidRPr="00946A24">
        <w:rPr>
          <w:sz w:val="22"/>
          <w:szCs w:val="22"/>
        </w:rPr>
        <w:t>(NIP: 954 – 23 – 31 – 531)</w:t>
      </w:r>
    </w:p>
    <w:p w:rsidR="00E80F93" w:rsidRPr="00946A24" w:rsidRDefault="00E80F93" w:rsidP="00E80F93">
      <w:pPr>
        <w:spacing w:line="276" w:lineRule="auto"/>
        <w:rPr>
          <w:sz w:val="22"/>
          <w:szCs w:val="22"/>
        </w:rPr>
      </w:pPr>
      <w:r w:rsidRPr="00946A24">
        <w:rPr>
          <w:sz w:val="22"/>
          <w:szCs w:val="22"/>
        </w:rPr>
        <w:t xml:space="preserve">reprezentowanym przez: </w:t>
      </w:r>
    </w:p>
    <w:p w:rsidR="00E80F93" w:rsidRPr="005D624E" w:rsidRDefault="00E80F93" w:rsidP="00E80F93">
      <w:pPr>
        <w:spacing w:line="276" w:lineRule="auto"/>
        <w:rPr>
          <w:sz w:val="16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9324"/>
        <w:gridCol w:w="222"/>
      </w:tblGrid>
      <w:tr w:rsidR="00E80F93" w:rsidRPr="00946A24" w:rsidTr="001A1A85">
        <w:tc>
          <w:tcPr>
            <w:tcW w:w="2628" w:type="dxa"/>
          </w:tcPr>
          <w:tbl>
            <w:tblPr>
              <w:tblW w:w="9108" w:type="dxa"/>
              <w:tblLook w:val="01E0" w:firstRow="1" w:lastRow="1" w:firstColumn="1" w:lastColumn="1" w:noHBand="0" w:noVBand="0"/>
            </w:tblPr>
            <w:tblGrid>
              <w:gridCol w:w="2628"/>
              <w:gridCol w:w="6480"/>
            </w:tblGrid>
            <w:tr w:rsidR="00E80F93" w:rsidRPr="00975A26" w:rsidTr="001A1A85">
              <w:tc>
                <w:tcPr>
                  <w:tcW w:w="2628" w:type="dxa"/>
                </w:tcPr>
                <w:p w:rsidR="00E80F93" w:rsidRPr="00975A26" w:rsidRDefault="00E80F93" w:rsidP="001A1A85">
                  <w:pPr>
                    <w:spacing w:line="276" w:lineRule="auto"/>
                    <w:ind w:left="-108"/>
                    <w:jc w:val="both"/>
                  </w:pPr>
                  <w:r>
                    <w:rPr>
                      <w:sz w:val="22"/>
                      <w:szCs w:val="22"/>
                    </w:rPr>
                    <w:t>Bożenę Borowiec</w:t>
                  </w:r>
                  <w:r w:rsidRPr="00975A26">
                    <w:rPr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6480" w:type="dxa"/>
                </w:tcPr>
                <w:p w:rsidR="00E80F93" w:rsidRPr="00975A26" w:rsidRDefault="00E80F93" w:rsidP="001A1A85">
                  <w:pPr>
                    <w:spacing w:line="276" w:lineRule="auto"/>
                    <w:ind w:left="72"/>
                    <w:jc w:val="both"/>
                  </w:pPr>
                  <w:r w:rsidRPr="00975A26">
                    <w:rPr>
                      <w:sz w:val="22"/>
                      <w:szCs w:val="22"/>
                    </w:rPr>
                    <w:t>Dyrektora Regionalnego Ośrodka Polityki Społecznej Województwa Śląskiego,</w:t>
                  </w:r>
                </w:p>
                <w:p w:rsidR="00E80F93" w:rsidRPr="005D624E" w:rsidRDefault="00E80F93" w:rsidP="001A1A85">
                  <w:pPr>
                    <w:spacing w:line="276" w:lineRule="auto"/>
                    <w:ind w:left="72"/>
                    <w:jc w:val="both"/>
                    <w:rPr>
                      <w:sz w:val="18"/>
                    </w:rPr>
                  </w:pPr>
                </w:p>
              </w:tc>
            </w:tr>
          </w:tbl>
          <w:p w:rsidR="00E80F93" w:rsidRDefault="00E80F93" w:rsidP="001A1A85"/>
        </w:tc>
        <w:tc>
          <w:tcPr>
            <w:tcW w:w="6480" w:type="dxa"/>
          </w:tcPr>
          <w:p w:rsidR="00E80F93" w:rsidRDefault="00E80F93" w:rsidP="001A1A85"/>
        </w:tc>
      </w:tr>
    </w:tbl>
    <w:p w:rsidR="00E80F93" w:rsidRPr="00355E38" w:rsidRDefault="00E80F93" w:rsidP="00E80F93">
      <w:pPr>
        <w:spacing w:line="276" w:lineRule="auto"/>
        <w:rPr>
          <w:i/>
          <w:iCs/>
          <w:sz w:val="22"/>
          <w:szCs w:val="22"/>
        </w:rPr>
      </w:pPr>
      <w:r w:rsidRPr="00355E38">
        <w:rPr>
          <w:sz w:val="22"/>
          <w:szCs w:val="22"/>
        </w:rPr>
        <w:t xml:space="preserve">zwanym w treści umowy </w:t>
      </w:r>
      <w:r w:rsidR="006D3927">
        <w:rPr>
          <w:i/>
          <w:iCs/>
          <w:sz w:val="22"/>
          <w:szCs w:val="22"/>
        </w:rPr>
        <w:t>„Zamawiającym</w:t>
      </w:r>
      <w:r w:rsidRPr="00355E38">
        <w:rPr>
          <w:i/>
          <w:iCs/>
          <w:sz w:val="22"/>
          <w:szCs w:val="22"/>
        </w:rPr>
        <w:t>”</w:t>
      </w:r>
    </w:p>
    <w:p w:rsidR="00E80F93" w:rsidRPr="005D624E" w:rsidRDefault="00E80F93" w:rsidP="00E80F93">
      <w:pPr>
        <w:spacing w:line="276" w:lineRule="auto"/>
        <w:jc w:val="both"/>
        <w:rPr>
          <w:sz w:val="16"/>
          <w:szCs w:val="22"/>
        </w:rPr>
      </w:pPr>
    </w:p>
    <w:p w:rsidR="00E80F93" w:rsidRDefault="00E80F93" w:rsidP="00E80F93">
      <w:pPr>
        <w:spacing w:line="276" w:lineRule="auto"/>
        <w:jc w:val="both"/>
        <w:rPr>
          <w:sz w:val="22"/>
          <w:szCs w:val="22"/>
        </w:rPr>
      </w:pPr>
      <w:r w:rsidRPr="00355E38">
        <w:rPr>
          <w:sz w:val="22"/>
          <w:szCs w:val="22"/>
        </w:rPr>
        <w:t>a</w:t>
      </w:r>
    </w:p>
    <w:p w:rsidR="006D2CBF" w:rsidRDefault="006D2CBF" w:rsidP="006D2CBF">
      <w:pPr>
        <w:spacing w:line="276" w:lineRule="auto"/>
        <w:rPr>
          <w:sz w:val="22"/>
          <w:szCs w:val="22"/>
        </w:rPr>
      </w:pPr>
    </w:p>
    <w:p w:rsidR="00101B6E" w:rsidRPr="00E33EB6" w:rsidRDefault="00101B6E" w:rsidP="006D2CBF">
      <w:pPr>
        <w:spacing w:line="276" w:lineRule="auto"/>
        <w:rPr>
          <w:sz w:val="22"/>
          <w:szCs w:val="22"/>
        </w:rPr>
      </w:pPr>
      <w:r w:rsidRPr="00E33EB6">
        <w:rPr>
          <w:sz w:val="22"/>
          <w:szCs w:val="22"/>
        </w:rPr>
        <w:t>...........................................................................................................</w:t>
      </w:r>
    </w:p>
    <w:p w:rsidR="00101B6E" w:rsidRPr="00E33EB6" w:rsidRDefault="00101B6E" w:rsidP="006D2CBF">
      <w:pPr>
        <w:spacing w:line="276" w:lineRule="auto"/>
        <w:jc w:val="both"/>
        <w:rPr>
          <w:sz w:val="22"/>
          <w:szCs w:val="22"/>
          <w:lang w:val="x-none"/>
        </w:rPr>
      </w:pPr>
      <w:r w:rsidRPr="00E33EB6">
        <w:rPr>
          <w:sz w:val="22"/>
          <w:szCs w:val="22"/>
          <w:lang w:val="x-none"/>
        </w:rPr>
        <w:t>z siedzibą w …………....... (…-….), przy ulicy …………………………</w:t>
      </w:r>
      <w:r w:rsidR="00EB59A3" w:rsidRPr="00E33EB6">
        <w:rPr>
          <w:sz w:val="22"/>
          <w:szCs w:val="22"/>
        </w:rPr>
        <w:t>.</w:t>
      </w:r>
      <w:r w:rsidRPr="00E33EB6">
        <w:rPr>
          <w:sz w:val="22"/>
          <w:szCs w:val="22"/>
          <w:lang w:val="x-none"/>
        </w:rPr>
        <w:t>..</w:t>
      </w:r>
    </w:p>
    <w:p w:rsidR="00101B6E" w:rsidRPr="00E33EB6" w:rsidRDefault="00101B6E" w:rsidP="006D2CBF">
      <w:pPr>
        <w:spacing w:line="276" w:lineRule="auto"/>
        <w:jc w:val="both"/>
        <w:rPr>
          <w:sz w:val="22"/>
          <w:szCs w:val="22"/>
        </w:rPr>
      </w:pPr>
      <w:r w:rsidRPr="00E33EB6">
        <w:rPr>
          <w:sz w:val="22"/>
          <w:szCs w:val="22"/>
          <w:lang w:val="x-none"/>
        </w:rPr>
        <w:t>(NIP: …………………….)</w:t>
      </w:r>
    </w:p>
    <w:p w:rsidR="00101B6E" w:rsidRPr="00E33EB6" w:rsidRDefault="00101B6E" w:rsidP="006D2CBF">
      <w:pPr>
        <w:spacing w:line="276" w:lineRule="auto"/>
        <w:jc w:val="both"/>
        <w:rPr>
          <w:sz w:val="22"/>
          <w:szCs w:val="22"/>
        </w:rPr>
      </w:pPr>
      <w:r w:rsidRPr="00E33EB6">
        <w:rPr>
          <w:sz w:val="22"/>
          <w:szCs w:val="22"/>
        </w:rPr>
        <w:t>reprezentowaną przez: ..................................................................................</w:t>
      </w:r>
    </w:p>
    <w:p w:rsidR="00E80F93" w:rsidRDefault="00E80F93" w:rsidP="006D2CBF">
      <w:pPr>
        <w:pStyle w:val="NormalnyWeb"/>
        <w:spacing w:before="0" w:beforeAutospacing="0" w:after="0" w:afterAutospacing="0" w:line="276" w:lineRule="auto"/>
      </w:pPr>
    </w:p>
    <w:p w:rsidR="00707115" w:rsidRDefault="006D3927" w:rsidP="006D2CBF">
      <w:pPr>
        <w:spacing w:line="276" w:lineRule="auto"/>
        <w:rPr>
          <w:iCs/>
          <w:sz w:val="22"/>
          <w:szCs w:val="22"/>
        </w:rPr>
      </w:pPr>
      <w:r>
        <w:rPr>
          <w:sz w:val="22"/>
          <w:szCs w:val="22"/>
        </w:rPr>
        <w:t>zwaną</w:t>
      </w:r>
      <w:r w:rsidR="00E80F93" w:rsidRPr="00355E38">
        <w:rPr>
          <w:sz w:val="22"/>
          <w:szCs w:val="22"/>
        </w:rPr>
        <w:t xml:space="preserve"> w treści umowy </w:t>
      </w:r>
      <w:r>
        <w:rPr>
          <w:i/>
          <w:iCs/>
          <w:sz w:val="22"/>
          <w:szCs w:val="22"/>
        </w:rPr>
        <w:t>„Wykonawcą</w:t>
      </w:r>
      <w:r w:rsidR="00E80F93" w:rsidRPr="00355E38">
        <w:rPr>
          <w:i/>
          <w:iCs/>
          <w:sz w:val="22"/>
          <w:szCs w:val="22"/>
        </w:rPr>
        <w:t>”</w:t>
      </w:r>
      <w:r w:rsidR="00E80F93" w:rsidRPr="00FA7161">
        <w:rPr>
          <w:iCs/>
          <w:sz w:val="22"/>
          <w:szCs w:val="22"/>
        </w:rPr>
        <w:t>, o treści następującej:</w:t>
      </w:r>
    </w:p>
    <w:p w:rsidR="007672E0" w:rsidRPr="00707115" w:rsidRDefault="007672E0" w:rsidP="00707115">
      <w:pPr>
        <w:spacing w:line="276" w:lineRule="auto"/>
        <w:rPr>
          <w:iCs/>
          <w:sz w:val="22"/>
          <w:szCs w:val="22"/>
        </w:rPr>
      </w:pPr>
    </w:p>
    <w:p w:rsidR="00E80F93" w:rsidRDefault="00E80F93" w:rsidP="005568F7">
      <w:pPr>
        <w:spacing w:line="276" w:lineRule="auto"/>
        <w:jc w:val="center"/>
        <w:rPr>
          <w:b/>
          <w:sz w:val="22"/>
          <w:szCs w:val="22"/>
        </w:rPr>
      </w:pPr>
      <w:r w:rsidRPr="00946A24">
        <w:rPr>
          <w:b/>
          <w:sz w:val="22"/>
          <w:szCs w:val="22"/>
        </w:rPr>
        <w:t>§ 1</w:t>
      </w:r>
    </w:p>
    <w:p w:rsidR="00707115" w:rsidRPr="005568F7" w:rsidRDefault="00753C6B" w:rsidP="0070711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sposób wykonania usługi</w:t>
      </w:r>
    </w:p>
    <w:p w:rsidR="00E80F93" w:rsidRPr="00495019" w:rsidRDefault="006D3927" w:rsidP="00495019">
      <w:pPr>
        <w:pStyle w:val="Tekstpodstawowy2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Zamawiający </w:t>
      </w:r>
      <w:r>
        <w:rPr>
          <w:sz w:val="22"/>
          <w:szCs w:val="22"/>
        </w:rPr>
        <w:t>powierza wykonanie</w:t>
      </w:r>
      <w:r w:rsidR="00E80F93" w:rsidRPr="00E25266">
        <w:rPr>
          <w:sz w:val="22"/>
          <w:szCs w:val="22"/>
        </w:rPr>
        <w:t xml:space="preserve"> a </w:t>
      </w:r>
      <w:r w:rsidR="00495019">
        <w:rPr>
          <w:i/>
          <w:iCs/>
          <w:sz w:val="22"/>
          <w:szCs w:val="22"/>
        </w:rPr>
        <w:t xml:space="preserve">Wykonawca </w:t>
      </w:r>
      <w:r w:rsidR="00E80F93" w:rsidRPr="00E25266">
        <w:rPr>
          <w:sz w:val="22"/>
          <w:szCs w:val="22"/>
        </w:rPr>
        <w:t xml:space="preserve">zobowiązuje się </w:t>
      </w:r>
      <w:r w:rsidR="00495019">
        <w:rPr>
          <w:sz w:val="22"/>
          <w:szCs w:val="22"/>
        </w:rPr>
        <w:t>wykonać usługę polegającą na kompleksowym opracowaniu i wykonaniu</w:t>
      </w:r>
      <w:r w:rsidR="00495019" w:rsidRPr="00495019">
        <w:rPr>
          <w:sz w:val="22"/>
          <w:szCs w:val="22"/>
        </w:rPr>
        <w:t xml:space="preserve"> 500 sztuk gry edukacyjnej z zakresu ekonomii społecznej dla młodzieży szkół gimnazjalnych i średnich</w:t>
      </w:r>
      <w:r w:rsidR="00885FAA">
        <w:rPr>
          <w:sz w:val="22"/>
          <w:szCs w:val="22"/>
        </w:rPr>
        <w:t xml:space="preserve"> </w:t>
      </w:r>
      <w:r w:rsidR="00E80F93">
        <w:rPr>
          <w:sz w:val="22"/>
          <w:szCs w:val="22"/>
        </w:rPr>
        <w:t xml:space="preserve">w </w:t>
      </w:r>
      <w:r w:rsidR="00E80F93" w:rsidRPr="00E25266">
        <w:rPr>
          <w:sz w:val="22"/>
          <w:szCs w:val="22"/>
        </w:rPr>
        <w:t xml:space="preserve">ramach projektu </w:t>
      </w:r>
      <w:r w:rsidR="00E80F93">
        <w:rPr>
          <w:i/>
          <w:sz w:val="22"/>
          <w:szCs w:val="22"/>
        </w:rPr>
        <w:t>Współpraca się opłaca – koordynacja sektora ekonomii społecznej w województwie śląskim</w:t>
      </w:r>
      <w:r w:rsidR="00495019">
        <w:rPr>
          <w:i/>
          <w:sz w:val="22"/>
          <w:szCs w:val="22"/>
        </w:rPr>
        <w:t xml:space="preserve">, </w:t>
      </w:r>
      <w:r w:rsidR="00495019">
        <w:rPr>
          <w:sz w:val="22"/>
          <w:szCs w:val="22"/>
        </w:rPr>
        <w:t>realizowanego przez Regionalny Ośrodek Polityki Społecznej Województwa Śląskiego z siedzibą w Katowicach, na którą składają się następujące elementy:</w:t>
      </w:r>
      <w:r w:rsidR="00927B9E">
        <w:rPr>
          <w:sz w:val="22"/>
          <w:szCs w:val="22"/>
        </w:rPr>
        <w:t xml:space="preserve"> </w:t>
      </w:r>
    </w:p>
    <w:p w:rsidR="00495019" w:rsidRPr="00885FAA" w:rsidRDefault="00495019" w:rsidP="00885FAA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95019">
        <w:rPr>
          <w:rFonts w:ascii="Times New Roman" w:hAnsi="Times New Roman"/>
        </w:rPr>
        <w:t>pr</w:t>
      </w:r>
      <w:r w:rsidR="00885FAA">
        <w:rPr>
          <w:rFonts w:ascii="Times New Roman" w:hAnsi="Times New Roman"/>
        </w:rPr>
        <w:t>acowanie</w:t>
      </w:r>
      <w:r w:rsidR="00B566C3">
        <w:rPr>
          <w:rFonts w:ascii="Times New Roman" w:hAnsi="Times New Roman"/>
        </w:rPr>
        <w:t xml:space="preserve"> koncepcji</w:t>
      </w:r>
      <w:r w:rsidR="00885FAA">
        <w:rPr>
          <w:rFonts w:ascii="Times New Roman" w:hAnsi="Times New Roman"/>
        </w:rPr>
        <w:t xml:space="preserve"> i </w:t>
      </w:r>
      <w:r w:rsidRPr="00885FAA">
        <w:rPr>
          <w:rFonts w:ascii="Times New Roman" w:hAnsi="Times New Roman"/>
        </w:rPr>
        <w:t>scenariusza gry wraz z n</w:t>
      </w:r>
      <w:r w:rsidR="00B566C3" w:rsidRPr="00885FAA">
        <w:rPr>
          <w:rFonts w:ascii="Times New Roman" w:hAnsi="Times New Roman"/>
        </w:rPr>
        <w:t>iezbędnymi zasobami dodatkowymi,</w:t>
      </w:r>
    </w:p>
    <w:p w:rsidR="00495019" w:rsidRPr="00495019" w:rsidRDefault="00495019" w:rsidP="006F43C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85FAA">
        <w:rPr>
          <w:rFonts w:ascii="Times New Roman" w:hAnsi="Times New Roman"/>
        </w:rPr>
        <w:t>tworzenie</w:t>
      </w:r>
      <w:r w:rsidRPr="00495019">
        <w:rPr>
          <w:rFonts w:ascii="Times New Roman" w:hAnsi="Times New Roman"/>
        </w:rPr>
        <w:t xml:space="preserve"> projektu graficznego, w tym m.in. identyfikacji wizualnej oraz elementów graficznych, niezbędnych do ostatecznego zaprojektowani</w:t>
      </w:r>
      <w:r w:rsidR="00B566C3">
        <w:rPr>
          <w:rFonts w:ascii="Times New Roman" w:hAnsi="Times New Roman"/>
        </w:rPr>
        <w:t>a gry,</w:t>
      </w:r>
    </w:p>
    <w:p w:rsidR="00495019" w:rsidRPr="00495019" w:rsidRDefault="00495019" w:rsidP="006F43C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85FAA">
        <w:rPr>
          <w:rFonts w:ascii="Times New Roman" w:hAnsi="Times New Roman"/>
        </w:rPr>
        <w:t>ykonanie</w:t>
      </w:r>
      <w:r w:rsidRPr="00495019">
        <w:rPr>
          <w:rFonts w:ascii="Times New Roman" w:hAnsi="Times New Roman"/>
        </w:rPr>
        <w:t xml:space="preserve"> projektu pudełkowej wersji gry, zawierającego p</w:t>
      </w:r>
      <w:r w:rsidR="00B566C3">
        <w:rPr>
          <w:rFonts w:ascii="Times New Roman" w:hAnsi="Times New Roman"/>
        </w:rPr>
        <w:t>ełne przygotowanie do produkcji,</w:t>
      </w:r>
    </w:p>
    <w:p w:rsidR="00E80F93" w:rsidRPr="005D3F3B" w:rsidRDefault="00495019" w:rsidP="005D3F3B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85FAA">
        <w:rPr>
          <w:rFonts w:ascii="Times New Roman" w:hAnsi="Times New Roman"/>
        </w:rPr>
        <w:t>yprodukowanie</w:t>
      </w:r>
      <w:r w:rsidRPr="00495019">
        <w:rPr>
          <w:rFonts w:ascii="Times New Roman" w:hAnsi="Times New Roman"/>
        </w:rPr>
        <w:t xml:space="preserve"> 500 szt. pudełkowej wersji gry wraz z niezbędnym wyposażeniem</w:t>
      </w:r>
      <w:r w:rsidR="00814B12">
        <w:rPr>
          <w:rFonts w:ascii="Times New Roman" w:hAnsi="Times New Roman"/>
        </w:rPr>
        <w:t xml:space="preserve"> i przekazanie jej </w:t>
      </w:r>
      <w:r w:rsidR="009354C3">
        <w:rPr>
          <w:rFonts w:ascii="Times New Roman" w:hAnsi="Times New Roman"/>
        </w:rPr>
        <w:t xml:space="preserve">do siedziby </w:t>
      </w:r>
      <w:r w:rsidR="009354C3" w:rsidRPr="00814B12">
        <w:rPr>
          <w:rFonts w:ascii="Times New Roman" w:hAnsi="Times New Roman"/>
          <w:i/>
        </w:rPr>
        <w:t>Zamawiającego</w:t>
      </w:r>
      <w:r w:rsidR="009354C3">
        <w:rPr>
          <w:rFonts w:ascii="Times New Roman" w:hAnsi="Times New Roman"/>
        </w:rPr>
        <w:t xml:space="preserve"> </w:t>
      </w:r>
      <w:r w:rsidR="00814B12">
        <w:rPr>
          <w:rFonts w:ascii="Times New Roman" w:hAnsi="Times New Roman"/>
        </w:rPr>
        <w:t>wraz z projektami graficznymi wszystkich elementów gry w</w:t>
      </w:r>
      <w:r w:rsidR="009354C3">
        <w:rPr>
          <w:rFonts w:ascii="Times New Roman" w:hAnsi="Times New Roman"/>
        </w:rPr>
        <w:t xml:space="preserve"> formie elektronicznej</w:t>
      </w:r>
      <w:r w:rsidR="00814B12">
        <w:rPr>
          <w:rFonts w:ascii="Times New Roman" w:hAnsi="Times New Roman"/>
        </w:rPr>
        <w:t xml:space="preserve"> na płycie CD</w:t>
      </w:r>
      <w:r w:rsidR="009354C3">
        <w:rPr>
          <w:rFonts w:ascii="Times New Roman" w:hAnsi="Times New Roman"/>
        </w:rPr>
        <w:t>.</w:t>
      </w:r>
    </w:p>
    <w:p w:rsidR="00B566C3" w:rsidRPr="006079AE" w:rsidRDefault="00B566C3" w:rsidP="00E80F93">
      <w:pPr>
        <w:pStyle w:val="Tekstpodstawowy"/>
        <w:numPr>
          <w:ilvl w:val="0"/>
          <w:numId w:val="1"/>
        </w:numPr>
        <w:tabs>
          <w:tab w:val="num" w:pos="284"/>
        </w:tabs>
        <w:autoSpaceDE/>
        <w:autoSpaceDN/>
        <w:adjustRightInd/>
        <w:spacing w:before="0" w:line="276" w:lineRule="auto"/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Wykonawca</w:t>
      </w:r>
      <w:r w:rsidRPr="00E24812">
        <w:rPr>
          <w:rFonts w:ascii="Times New Roman" w:hAnsi="Times New Roman"/>
          <w:i/>
          <w:sz w:val="22"/>
          <w:szCs w:val="22"/>
        </w:rPr>
        <w:t xml:space="preserve"> </w:t>
      </w:r>
      <w:r w:rsidRPr="00E24812">
        <w:rPr>
          <w:rFonts w:ascii="Times New Roman" w:hAnsi="Times New Roman"/>
          <w:sz w:val="22"/>
          <w:szCs w:val="22"/>
        </w:rPr>
        <w:t>oświadcza, że</w:t>
      </w:r>
      <w:r w:rsidR="008F58EE">
        <w:rPr>
          <w:rFonts w:ascii="Times New Roman" w:hAnsi="Times New Roman"/>
          <w:sz w:val="22"/>
          <w:szCs w:val="22"/>
        </w:rPr>
        <w:t>:</w:t>
      </w:r>
    </w:p>
    <w:p w:rsidR="00E80F93" w:rsidRPr="006F43CB" w:rsidRDefault="009354C3" w:rsidP="008F58EE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</w:t>
      </w:r>
      <w:r w:rsidR="002D6A81" w:rsidRPr="002D6A81">
        <w:rPr>
          <w:rFonts w:ascii="Times New Roman" w:eastAsia="Times New Roman" w:hAnsi="Times New Roman"/>
          <w:lang w:eastAsia="pl-PL"/>
        </w:rPr>
        <w:t xml:space="preserve"> niezbędne uprawnienia i zasoby niezbędne do niezakłóconej realizacji przedmiotu zamówienia, w szczególności niezbędne środki techniczno-organizacyjne, doświadczenie, kwalifikacje oraz potencjał osobowy i finansowy.</w:t>
      </w:r>
    </w:p>
    <w:p w:rsidR="00E80F93" w:rsidRPr="00CE4CC5" w:rsidRDefault="006F43CB" w:rsidP="006F43CB">
      <w:pPr>
        <w:numPr>
          <w:ilvl w:val="1"/>
          <w:numId w:val="1"/>
        </w:numPr>
        <w:tabs>
          <w:tab w:val="num" w:pos="709"/>
        </w:tabs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 przedmiot umowy z należytą starannością.</w:t>
      </w:r>
    </w:p>
    <w:p w:rsidR="00E80F93" w:rsidRPr="00966035" w:rsidRDefault="00E80F93" w:rsidP="00E80F93">
      <w:pPr>
        <w:numPr>
          <w:ilvl w:val="1"/>
          <w:numId w:val="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966035">
        <w:rPr>
          <w:sz w:val="22"/>
          <w:szCs w:val="22"/>
        </w:rPr>
        <w:t xml:space="preserve">będzie realizował przedmiot umowy określony w ust. </w:t>
      </w:r>
      <w:r w:rsidR="00F66AF3" w:rsidRPr="00966035">
        <w:rPr>
          <w:sz w:val="22"/>
          <w:szCs w:val="22"/>
        </w:rPr>
        <w:t xml:space="preserve">1 zgodnie </w:t>
      </w:r>
      <w:r w:rsidRPr="00966035">
        <w:rPr>
          <w:sz w:val="22"/>
          <w:szCs w:val="22"/>
        </w:rPr>
        <w:t xml:space="preserve">ze wskazówkami przekazywanymi mu przez </w:t>
      </w:r>
      <w:r w:rsidRPr="00966035">
        <w:rPr>
          <w:i/>
          <w:sz w:val="22"/>
          <w:szCs w:val="22"/>
        </w:rPr>
        <w:t>Z</w:t>
      </w:r>
      <w:r w:rsidR="00F66AF3" w:rsidRPr="00966035">
        <w:rPr>
          <w:i/>
          <w:sz w:val="22"/>
          <w:szCs w:val="22"/>
        </w:rPr>
        <w:t>amawiającego</w:t>
      </w:r>
      <w:r w:rsidRPr="00966035">
        <w:rPr>
          <w:sz w:val="22"/>
          <w:szCs w:val="22"/>
        </w:rPr>
        <w:t>,</w:t>
      </w:r>
      <w:r w:rsidR="00F66AF3" w:rsidRPr="00966035">
        <w:rPr>
          <w:sz w:val="22"/>
          <w:szCs w:val="22"/>
        </w:rPr>
        <w:t xml:space="preserve"> w szczególności wykona prze</w:t>
      </w:r>
      <w:r w:rsidR="00702996" w:rsidRPr="00966035">
        <w:rPr>
          <w:sz w:val="22"/>
          <w:szCs w:val="22"/>
        </w:rPr>
        <w:t xml:space="preserve">dmiot umowy zgodnie ze szczegółowym </w:t>
      </w:r>
      <w:r w:rsidR="00702996" w:rsidRPr="00966035">
        <w:rPr>
          <w:sz w:val="22"/>
          <w:szCs w:val="22"/>
        </w:rPr>
        <w:lastRenderedPageBreak/>
        <w:t>opisem przedmiotu zamówienia określonym</w:t>
      </w:r>
      <w:r w:rsidR="00F66AF3" w:rsidRPr="00966035">
        <w:rPr>
          <w:sz w:val="22"/>
          <w:szCs w:val="22"/>
        </w:rPr>
        <w:t xml:space="preserve"> w </w:t>
      </w:r>
      <w:r w:rsidR="005D3F3B" w:rsidRPr="00966035">
        <w:rPr>
          <w:sz w:val="22"/>
          <w:szCs w:val="22"/>
        </w:rPr>
        <w:t>załączniku nr 1</w:t>
      </w:r>
      <w:r w:rsidR="009354C3">
        <w:rPr>
          <w:sz w:val="22"/>
          <w:szCs w:val="22"/>
        </w:rPr>
        <w:t xml:space="preserve"> oraz zgodnie ze złożoną</w:t>
      </w:r>
      <w:r w:rsidR="0074201F" w:rsidRPr="00966035">
        <w:rPr>
          <w:sz w:val="22"/>
          <w:szCs w:val="22"/>
        </w:rPr>
        <w:t xml:space="preserve"> ofertą</w:t>
      </w:r>
      <w:r w:rsidR="009354C3">
        <w:rPr>
          <w:sz w:val="22"/>
          <w:szCs w:val="22"/>
        </w:rPr>
        <w:t>.</w:t>
      </w:r>
    </w:p>
    <w:p w:rsidR="00E80F93" w:rsidRPr="00B10EBE" w:rsidRDefault="0074201F" w:rsidP="0074201F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Wykonawca </w:t>
      </w:r>
      <w:r>
        <w:rPr>
          <w:bCs/>
          <w:sz w:val="22"/>
          <w:szCs w:val="22"/>
        </w:rPr>
        <w:t>zrealizuje przedmiot zamówienia</w:t>
      </w:r>
      <w:r w:rsidR="005D3F3B">
        <w:rPr>
          <w:bCs/>
          <w:sz w:val="22"/>
          <w:szCs w:val="22"/>
        </w:rPr>
        <w:t xml:space="preserve"> i dostarczy go do siedziby </w:t>
      </w:r>
      <w:r w:rsidR="005D3F3B" w:rsidRPr="005D3F3B">
        <w:rPr>
          <w:bCs/>
          <w:i/>
          <w:sz w:val="22"/>
          <w:szCs w:val="22"/>
        </w:rPr>
        <w:t>Zamawiającego</w:t>
      </w:r>
      <w:r w:rsidR="001024C5">
        <w:rPr>
          <w:bCs/>
          <w:sz w:val="22"/>
          <w:szCs w:val="22"/>
        </w:rPr>
        <w:t xml:space="preserve"> w </w:t>
      </w:r>
      <w:r w:rsidR="000643A0">
        <w:rPr>
          <w:bCs/>
          <w:sz w:val="22"/>
          <w:szCs w:val="22"/>
        </w:rPr>
        <w:t>nieprzekraczalnym terminie</w:t>
      </w:r>
      <w:r w:rsidR="00D44E21">
        <w:rPr>
          <w:bCs/>
          <w:sz w:val="22"/>
          <w:szCs w:val="22"/>
        </w:rPr>
        <w:t xml:space="preserve"> do dnia …………..</w:t>
      </w:r>
      <w:r>
        <w:rPr>
          <w:bCs/>
          <w:sz w:val="22"/>
          <w:szCs w:val="22"/>
        </w:rPr>
        <w:t xml:space="preserve"> 2016 roku</w:t>
      </w:r>
      <w:r w:rsidR="004B18D5">
        <w:rPr>
          <w:bCs/>
          <w:sz w:val="22"/>
          <w:szCs w:val="22"/>
        </w:rPr>
        <w:t xml:space="preserve"> do godziny 15.30</w:t>
      </w:r>
      <w:r>
        <w:rPr>
          <w:bCs/>
          <w:sz w:val="22"/>
          <w:szCs w:val="22"/>
        </w:rPr>
        <w:t>, przy czym poszczególne etapy zostaną zrealizowane w następujących terminach:</w:t>
      </w:r>
    </w:p>
    <w:p w:rsidR="00B10EBE" w:rsidRDefault="005D3F3B" w:rsidP="001024C5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10EBE" w:rsidRPr="0074201F">
        <w:rPr>
          <w:rFonts w:ascii="Times New Roman" w:hAnsi="Times New Roman"/>
        </w:rPr>
        <w:t>rzedstawienie</w:t>
      </w:r>
      <w:r w:rsidR="00B10EBE">
        <w:rPr>
          <w:rFonts w:ascii="Times New Roman" w:hAnsi="Times New Roman"/>
        </w:rPr>
        <w:t xml:space="preserve"> ostatecznej koncepcji i scenariusza gry do dnia ………… 2016 r.</w:t>
      </w:r>
    </w:p>
    <w:p w:rsidR="00B10EBE" w:rsidRDefault="005D3F3B" w:rsidP="001024C5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10EBE">
        <w:rPr>
          <w:rFonts w:ascii="Times New Roman" w:hAnsi="Times New Roman"/>
        </w:rPr>
        <w:t xml:space="preserve">rzedstawienie pudełkowej wersji </w:t>
      </w:r>
      <w:r w:rsidR="00917553">
        <w:rPr>
          <w:rFonts w:ascii="Times New Roman" w:hAnsi="Times New Roman"/>
        </w:rPr>
        <w:t>wraz z projektami graficznymi i pełną</w:t>
      </w:r>
      <w:r w:rsidR="00DB7229">
        <w:rPr>
          <w:rFonts w:ascii="Times New Roman" w:hAnsi="Times New Roman"/>
        </w:rPr>
        <w:t xml:space="preserve"> kolorystyką</w:t>
      </w:r>
      <w:r w:rsidR="00DB7229" w:rsidRPr="00DB7229">
        <w:t xml:space="preserve"> </w:t>
      </w:r>
      <w:r w:rsidR="00DB7229" w:rsidRPr="00DB7229">
        <w:rPr>
          <w:rFonts w:ascii="Times New Roman" w:hAnsi="Times New Roman"/>
        </w:rPr>
        <w:t>gry</w:t>
      </w:r>
      <w:r w:rsidR="00B10EBE">
        <w:rPr>
          <w:rFonts w:ascii="Times New Roman" w:hAnsi="Times New Roman"/>
        </w:rPr>
        <w:t xml:space="preserve"> do dnia ………………</w:t>
      </w:r>
      <w:r w:rsidR="008F58EE">
        <w:rPr>
          <w:rFonts w:ascii="Times New Roman" w:hAnsi="Times New Roman"/>
        </w:rPr>
        <w:t xml:space="preserve"> </w:t>
      </w:r>
      <w:r w:rsidR="00B10EBE">
        <w:rPr>
          <w:rFonts w:ascii="Times New Roman" w:hAnsi="Times New Roman"/>
        </w:rPr>
        <w:t>2016 r.</w:t>
      </w:r>
    </w:p>
    <w:p w:rsidR="00B10EBE" w:rsidRPr="00B10EBE" w:rsidRDefault="005D3F3B" w:rsidP="001024C5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10EBE">
        <w:rPr>
          <w:rFonts w:ascii="Times New Roman" w:hAnsi="Times New Roman"/>
        </w:rPr>
        <w:t xml:space="preserve">rodukcja i dostarczenie gry do </w:t>
      </w:r>
      <w:r w:rsidR="00B10EBE" w:rsidRPr="007E653A">
        <w:rPr>
          <w:rFonts w:ascii="Times New Roman" w:hAnsi="Times New Roman"/>
          <w:i/>
        </w:rPr>
        <w:t>Zamawiającego</w:t>
      </w:r>
      <w:r w:rsidR="00B10EBE">
        <w:rPr>
          <w:rFonts w:ascii="Times New Roman" w:hAnsi="Times New Roman"/>
        </w:rPr>
        <w:t xml:space="preserve"> ………………….</w:t>
      </w:r>
      <w:r w:rsidR="008F58EE">
        <w:rPr>
          <w:rFonts w:ascii="Times New Roman" w:hAnsi="Times New Roman"/>
        </w:rPr>
        <w:t xml:space="preserve"> </w:t>
      </w:r>
      <w:r w:rsidR="00B10EBE">
        <w:rPr>
          <w:rFonts w:ascii="Times New Roman" w:hAnsi="Times New Roman"/>
        </w:rPr>
        <w:t>2016 r.</w:t>
      </w:r>
    </w:p>
    <w:p w:rsidR="00707115" w:rsidRPr="007672E0" w:rsidRDefault="0079254B" w:rsidP="00B10EBE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Terminy wskazane w ust. 3 pkt a-c w uzasadnionych przypadkach i przy zgodnej opinii stron mogą podlegać modyfikacjom, przy czym zmianie nie podlega termin zakończenia realizacji zamówienia.</w:t>
      </w:r>
    </w:p>
    <w:p w:rsidR="007672E0" w:rsidRPr="00707115" w:rsidRDefault="007672E0" w:rsidP="007672E0">
      <w:pPr>
        <w:tabs>
          <w:tab w:val="left" w:pos="284"/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</w:p>
    <w:p w:rsidR="0079254B" w:rsidRDefault="00E80F93" w:rsidP="005568F7">
      <w:pPr>
        <w:spacing w:line="276" w:lineRule="auto"/>
        <w:ind w:right="71"/>
        <w:jc w:val="center"/>
        <w:rPr>
          <w:b/>
          <w:sz w:val="22"/>
          <w:szCs w:val="22"/>
        </w:rPr>
      </w:pPr>
      <w:r w:rsidRPr="00946A24">
        <w:rPr>
          <w:b/>
          <w:sz w:val="22"/>
          <w:szCs w:val="22"/>
        </w:rPr>
        <w:t>§ 2</w:t>
      </w:r>
    </w:p>
    <w:p w:rsidR="00707115" w:rsidRPr="005568F7" w:rsidRDefault="00753C6B" w:rsidP="00707115">
      <w:pPr>
        <w:spacing w:line="276" w:lineRule="auto"/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 Stron</w:t>
      </w:r>
    </w:p>
    <w:p w:rsidR="00264D81" w:rsidRPr="008F58EE" w:rsidRDefault="00904575" w:rsidP="00021FE5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iCs/>
          <w:sz w:val="22"/>
          <w:szCs w:val="22"/>
        </w:rPr>
      </w:pPr>
      <w:r w:rsidRPr="008F58EE">
        <w:rPr>
          <w:iCs/>
          <w:sz w:val="22"/>
          <w:szCs w:val="22"/>
        </w:rPr>
        <w:t>Ze strony</w:t>
      </w:r>
      <w:r w:rsidRPr="008F58EE">
        <w:rPr>
          <w:i/>
          <w:iCs/>
          <w:sz w:val="22"/>
          <w:szCs w:val="22"/>
        </w:rPr>
        <w:t xml:space="preserve"> Zamawiającego </w:t>
      </w:r>
      <w:r w:rsidRPr="008F58EE">
        <w:rPr>
          <w:iCs/>
          <w:sz w:val="22"/>
          <w:szCs w:val="22"/>
        </w:rPr>
        <w:t>za wykonanie przedmiotu zamówienia</w:t>
      </w:r>
      <w:r w:rsidR="009354C3" w:rsidRPr="008F58EE">
        <w:rPr>
          <w:iCs/>
          <w:sz w:val="22"/>
          <w:szCs w:val="22"/>
        </w:rPr>
        <w:t xml:space="preserve"> odpowiedzialne są</w:t>
      </w:r>
      <w:r w:rsidRPr="008F58EE">
        <w:rPr>
          <w:iCs/>
          <w:sz w:val="22"/>
          <w:szCs w:val="22"/>
        </w:rPr>
        <w:t xml:space="preserve">: </w:t>
      </w:r>
      <w:r w:rsidR="009354C3" w:rsidRPr="008F58EE">
        <w:rPr>
          <w:iCs/>
          <w:sz w:val="22"/>
          <w:szCs w:val="22"/>
        </w:rPr>
        <w:t>……</w:t>
      </w:r>
      <w:r w:rsidR="008F58EE" w:rsidRPr="008F58EE">
        <w:rPr>
          <w:iCs/>
          <w:sz w:val="22"/>
          <w:szCs w:val="22"/>
        </w:rPr>
        <w:t>………</w:t>
      </w:r>
      <w:r w:rsidR="008F58EE">
        <w:rPr>
          <w:iCs/>
          <w:sz w:val="22"/>
          <w:szCs w:val="22"/>
        </w:rPr>
        <w:t>..........</w:t>
      </w:r>
    </w:p>
    <w:p w:rsidR="00264D81" w:rsidRPr="00264D81" w:rsidRDefault="00264D81" w:rsidP="00092DB8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Osoby wskazane w ust. 1 są uprawnione do </w:t>
      </w:r>
      <w:r w:rsidR="00306A93">
        <w:rPr>
          <w:iCs/>
          <w:sz w:val="22"/>
          <w:szCs w:val="22"/>
        </w:rPr>
        <w:t xml:space="preserve">bieżącego kontaktu z </w:t>
      </w:r>
      <w:r w:rsidR="00306A93" w:rsidRPr="00306A93">
        <w:rPr>
          <w:i/>
          <w:iCs/>
          <w:sz w:val="22"/>
          <w:szCs w:val="22"/>
        </w:rPr>
        <w:t>Wykonawcą</w:t>
      </w:r>
      <w:r w:rsidR="00306A93">
        <w:rPr>
          <w:iCs/>
          <w:sz w:val="22"/>
          <w:szCs w:val="22"/>
        </w:rPr>
        <w:t xml:space="preserve"> w celu </w:t>
      </w:r>
      <w:r>
        <w:rPr>
          <w:iCs/>
          <w:sz w:val="22"/>
          <w:szCs w:val="22"/>
        </w:rPr>
        <w:t>udzielania koniecznych informacji</w:t>
      </w:r>
      <w:r w:rsidR="00306A93">
        <w:rPr>
          <w:iCs/>
          <w:sz w:val="22"/>
          <w:szCs w:val="22"/>
        </w:rPr>
        <w:t xml:space="preserve">, podpisywania protokołu zdawczo-odbiorczego ze strony </w:t>
      </w:r>
      <w:r w:rsidR="00306A93" w:rsidRPr="00306A93">
        <w:rPr>
          <w:i/>
          <w:iCs/>
          <w:sz w:val="22"/>
          <w:szCs w:val="22"/>
        </w:rPr>
        <w:t>Zamawiającego</w:t>
      </w:r>
      <w:r w:rsidR="00306A93">
        <w:rPr>
          <w:i/>
          <w:iCs/>
          <w:sz w:val="22"/>
          <w:szCs w:val="22"/>
        </w:rPr>
        <w:t xml:space="preserve"> </w:t>
      </w:r>
      <w:r w:rsidR="00306A93" w:rsidRPr="00306A93">
        <w:rPr>
          <w:iCs/>
          <w:sz w:val="22"/>
          <w:szCs w:val="22"/>
        </w:rPr>
        <w:t xml:space="preserve">oraz </w:t>
      </w:r>
      <w:r w:rsidR="00306A93">
        <w:rPr>
          <w:iCs/>
          <w:sz w:val="22"/>
          <w:szCs w:val="22"/>
        </w:rPr>
        <w:t>podejmowania innych niezbędnych działań wynikających z niniejszej Umowy, których podjęcie jest konieczne do prawidłowego wykonania usługi.</w:t>
      </w:r>
    </w:p>
    <w:p w:rsidR="008F58EE" w:rsidRPr="008F58EE" w:rsidRDefault="00911F19" w:rsidP="00092DB8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Wykonawca zobowiązany jest do umieszczenia na awersie pudełka</w:t>
      </w:r>
      <w:r w:rsidR="009354C3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w które zapakowana będzie gra logotypów Śląskiej ekonomii społecznej i informacji o współfinansowaniu ze środk</w:t>
      </w:r>
      <w:r w:rsidR="009354C3">
        <w:rPr>
          <w:iCs/>
          <w:sz w:val="22"/>
          <w:szCs w:val="22"/>
        </w:rPr>
        <w:t>ów Unii Europejskiej umieszczonej</w:t>
      </w:r>
      <w:r>
        <w:rPr>
          <w:iCs/>
          <w:sz w:val="22"/>
          <w:szCs w:val="22"/>
        </w:rPr>
        <w:t xml:space="preserve"> w sposób zgodny </w:t>
      </w:r>
      <w:r w:rsidRPr="00911F19">
        <w:rPr>
          <w:iCs/>
          <w:sz w:val="22"/>
          <w:szCs w:val="22"/>
        </w:rPr>
        <w:t>z</w:t>
      </w:r>
      <w:r w:rsidRPr="00911F19">
        <w:rPr>
          <w:i/>
          <w:iCs/>
          <w:sz w:val="22"/>
          <w:szCs w:val="22"/>
        </w:rPr>
        <w:t xml:space="preserve"> Podręcznikiem wnioskodawcy i beneficjenta programów polityki spójności 2014-2020 z zakresie informacji </w:t>
      </w:r>
      <w:r>
        <w:rPr>
          <w:i/>
          <w:iCs/>
          <w:sz w:val="22"/>
          <w:szCs w:val="22"/>
        </w:rPr>
        <w:t xml:space="preserve">i promocji, </w:t>
      </w:r>
      <w:r>
        <w:rPr>
          <w:iCs/>
          <w:sz w:val="22"/>
          <w:szCs w:val="22"/>
        </w:rPr>
        <w:t>dostępny</w:t>
      </w:r>
      <w:r w:rsidR="009354C3">
        <w:rPr>
          <w:iCs/>
          <w:sz w:val="22"/>
          <w:szCs w:val="22"/>
        </w:rPr>
        <w:t>m</w:t>
      </w:r>
      <w:r>
        <w:rPr>
          <w:iCs/>
          <w:sz w:val="22"/>
          <w:szCs w:val="22"/>
        </w:rPr>
        <w:t xml:space="preserve"> pod linkiem:</w:t>
      </w:r>
    </w:p>
    <w:p w:rsidR="00E80F93" w:rsidRPr="00911F19" w:rsidRDefault="00236507" w:rsidP="008F58EE">
      <w:pPr>
        <w:spacing w:line="276" w:lineRule="auto"/>
        <w:ind w:left="284" w:right="71"/>
        <w:jc w:val="both"/>
        <w:rPr>
          <w:i/>
          <w:iCs/>
          <w:sz w:val="22"/>
          <w:szCs w:val="22"/>
        </w:rPr>
      </w:pPr>
      <w:hyperlink r:id="rId7" w:history="1">
        <w:r w:rsidR="00092DB8" w:rsidRPr="0030500D">
          <w:rPr>
            <w:rStyle w:val="Hipercze"/>
            <w:iCs/>
            <w:sz w:val="22"/>
            <w:szCs w:val="22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092DB8">
        <w:rPr>
          <w:iCs/>
          <w:sz w:val="22"/>
          <w:szCs w:val="22"/>
        </w:rPr>
        <w:t xml:space="preserve"> </w:t>
      </w:r>
    </w:p>
    <w:p w:rsidR="00EF5FBF" w:rsidRDefault="00092DB8" w:rsidP="009354C3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iCs/>
          <w:sz w:val="22"/>
          <w:szCs w:val="22"/>
        </w:rPr>
      </w:pPr>
      <w:r w:rsidRPr="00F46CD1">
        <w:rPr>
          <w:i/>
          <w:iCs/>
          <w:sz w:val="22"/>
          <w:szCs w:val="22"/>
        </w:rPr>
        <w:t xml:space="preserve">Wykonawca </w:t>
      </w:r>
      <w:r w:rsidRPr="00F46CD1">
        <w:rPr>
          <w:iCs/>
          <w:sz w:val="22"/>
          <w:szCs w:val="22"/>
        </w:rPr>
        <w:t xml:space="preserve">zobowiązany jest do przedstawiania </w:t>
      </w:r>
      <w:r w:rsidRPr="00F46CD1">
        <w:rPr>
          <w:i/>
          <w:iCs/>
          <w:sz w:val="22"/>
          <w:szCs w:val="22"/>
        </w:rPr>
        <w:t>Zamawiającemu</w:t>
      </w:r>
      <w:r w:rsidR="00EF5FBF" w:rsidRPr="00F46CD1">
        <w:rPr>
          <w:iCs/>
          <w:sz w:val="22"/>
          <w:szCs w:val="22"/>
        </w:rPr>
        <w:t xml:space="preserve"> </w:t>
      </w:r>
      <w:r w:rsidRPr="00F46CD1">
        <w:rPr>
          <w:iCs/>
          <w:sz w:val="22"/>
          <w:szCs w:val="22"/>
        </w:rPr>
        <w:t>efektów swojej pracy po zakończeniu etapów wskazanych w §1 ust. 3 pkt a i b.</w:t>
      </w:r>
      <w:r w:rsidR="00EF5FBF" w:rsidRPr="00F46CD1">
        <w:rPr>
          <w:iCs/>
          <w:sz w:val="22"/>
          <w:szCs w:val="22"/>
        </w:rPr>
        <w:t xml:space="preserve"> </w:t>
      </w:r>
      <w:r w:rsidR="005D3F3B" w:rsidRPr="005D3F3B">
        <w:rPr>
          <w:i/>
          <w:iCs/>
          <w:sz w:val="22"/>
          <w:szCs w:val="22"/>
        </w:rPr>
        <w:t>Wykonawca</w:t>
      </w:r>
      <w:r w:rsidR="005D3F3B">
        <w:rPr>
          <w:iCs/>
          <w:sz w:val="22"/>
          <w:szCs w:val="22"/>
        </w:rPr>
        <w:t xml:space="preserve"> </w:t>
      </w:r>
      <w:r w:rsidR="009354C3">
        <w:rPr>
          <w:iCs/>
          <w:sz w:val="22"/>
          <w:szCs w:val="22"/>
        </w:rPr>
        <w:t>może przejść do realizacji kolejnego etapu zamówienia</w:t>
      </w:r>
      <w:r w:rsidR="00DB7229" w:rsidRPr="009354C3">
        <w:rPr>
          <w:iCs/>
          <w:sz w:val="22"/>
          <w:szCs w:val="22"/>
        </w:rPr>
        <w:t xml:space="preserve"> po uzyskaniu akceptacji </w:t>
      </w:r>
      <w:r w:rsidR="005D3F3B" w:rsidRPr="009354C3">
        <w:rPr>
          <w:i/>
          <w:iCs/>
          <w:sz w:val="22"/>
          <w:szCs w:val="22"/>
        </w:rPr>
        <w:t>Zamawiającego</w:t>
      </w:r>
      <w:r w:rsidR="009354C3">
        <w:rPr>
          <w:i/>
          <w:iCs/>
          <w:sz w:val="22"/>
          <w:szCs w:val="22"/>
        </w:rPr>
        <w:t xml:space="preserve"> </w:t>
      </w:r>
      <w:r w:rsidR="009354C3">
        <w:rPr>
          <w:iCs/>
          <w:sz w:val="22"/>
          <w:szCs w:val="22"/>
        </w:rPr>
        <w:t>poprzedniego etapu</w:t>
      </w:r>
      <w:r w:rsidR="008F58EE">
        <w:rPr>
          <w:iCs/>
          <w:sz w:val="22"/>
          <w:szCs w:val="22"/>
        </w:rPr>
        <w:t>.</w:t>
      </w:r>
    </w:p>
    <w:p w:rsidR="009354C3" w:rsidRPr="009354C3" w:rsidRDefault="009354C3" w:rsidP="009354C3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iCs/>
          <w:sz w:val="22"/>
          <w:szCs w:val="22"/>
        </w:rPr>
      </w:pPr>
      <w:r w:rsidRPr="008F58EE">
        <w:rPr>
          <w:i/>
          <w:iCs/>
          <w:sz w:val="22"/>
          <w:szCs w:val="22"/>
        </w:rPr>
        <w:t>Zamawiający</w:t>
      </w:r>
      <w:r>
        <w:rPr>
          <w:iCs/>
          <w:sz w:val="22"/>
          <w:szCs w:val="22"/>
        </w:rPr>
        <w:t xml:space="preserve"> zobowiązany jest do przesłania ewentualnych uwag, c</w:t>
      </w:r>
      <w:r w:rsidR="008F58EE">
        <w:rPr>
          <w:iCs/>
          <w:sz w:val="22"/>
          <w:szCs w:val="22"/>
        </w:rPr>
        <w:t>o do przedstawionego produktu w </w:t>
      </w:r>
      <w:r>
        <w:rPr>
          <w:iCs/>
          <w:sz w:val="22"/>
          <w:szCs w:val="22"/>
        </w:rPr>
        <w:t xml:space="preserve">ciągu trzech dni roboczych licząc od dnia następującego po dniu, w którym </w:t>
      </w:r>
      <w:r w:rsidRPr="00904575">
        <w:rPr>
          <w:i/>
          <w:iCs/>
          <w:sz w:val="22"/>
          <w:szCs w:val="22"/>
        </w:rPr>
        <w:t>Wykonawca</w:t>
      </w:r>
      <w:r>
        <w:rPr>
          <w:iCs/>
          <w:sz w:val="22"/>
          <w:szCs w:val="22"/>
        </w:rPr>
        <w:t xml:space="preserve"> przesłał produkt do akceptacji </w:t>
      </w:r>
      <w:r w:rsidRPr="00904575">
        <w:rPr>
          <w:i/>
          <w:iCs/>
          <w:sz w:val="22"/>
          <w:szCs w:val="22"/>
        </w:rPr>
        <w:t>Zamawiającemu.</w:t>
      </w:r>
    </w:p>
    <w:p w:rsidR="00092DB8" w:rsidRPr="00175B59" w:rsidRDefault="00092DB8" w:rsidP="00175B59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iCs/>
          <w:sz w:val="22"/>
          <w:szCs w:val="22"/>
        </w:rPr>
      </w:pPr>
      <w:r w:rsidRPr="00092DB8">
        <w:rPr>
          <w:iCs/>
          <w:sz w:val="22"/>
          <w:szCs w:val="22"/>
        </w:rPr>
        <w:t>W przypadku</w:t>
      </w:r>
      <w:r>
        <w:rPr>
          <w:iCs/>
          <w:sz w:val="22"/>
          <w:szCs w:val="22"/>
        </w:rPr>
        <w:t xml:space="preserve"> stwierdzenia przez </w:t>
      </w:r>
      <w:r w:rsidRPr="00092DB8">
        <w:rPr>
          <w:i/>
          <w:iCs/>
          <w:sz w:val="22"/>
          <w:szCs w:val="22"/>
        </w:rPr>
        <w:t>Zamawiającego</w:t>
      </w:r>
      <w:r>
        <w:rPr>
          <w:iCs/>
          <w:sz w:val="22"/>
          <w:szCs w:val="22"/>
        </w:rPr>
        <w:t xml:space="preserve"> niezgodno</w:t>
      </w:r>
      <w:r w:rsidR="0002494E">
        <w:rPr>
          <w:iCs/>
          <w:sz w:val="22"/>
          <w:szCs w:val="22"/>
        </w:rPr>
        <w:t>ści przedmiotu zamówienia z zapisami</w:t>
      </w:r>
      <w:r w:rsidR="00702996">
        <w:rPr>
          <w:iCs/>
          <w:sz w:val="22"/>
          <w:szCs w:val="22"/>
        </w:rPr>
        <w:t xml:space="preserve"> zawartymi w </w:t>
      </w:r>
      <w:r w:rsidR="008F58EE">
        <w:rPr>
          <w:iCs/>
          <w:sz w:val="22"/>
          <w:szCs w:val="22"/>
        </w:rPr>
        <w:t xml:space="preserve">umowie i </w:t>
      </w:r>
      <w:r w:rsidR="00702996">
        <w:rPr>
          <w:iCs/>
          <w:sz w:val="22"/>
          <w:szCs w:val="22"/>
        </w:rPr>
        <w:t>załączniku</w:t>
      </w:r>
      <w:r w:rsidR="007672E0">
        <w:rPr>
          <w:iCs/>
          <w:sz w:val="22"/>
          <w:szCs w:val="22"/>
        </w:rPr>
        <w:t xml:space="preserve"> nr 1</w:t>
      </w:r>
      <w:r w:rsidR="0002494E">
        <w:rPr>
          <w:iCs/>
          <w:sz w:val="22"/>
          <w:szCs w:val="22"/>
        </w:rPr>
        <w:t xml:space="preserve"> </w:t>
      </w:r>
      <w:r w:rsidR="0002494E" w:rsidRPr="0002494E">
        <w:rPr>
          <w:i/>
          <w:iCs/>
          <w:sz w:val="22"/>
          <w:szCs w:val="22"/>
        </w:rPr>
        <w:t>Wykonawca</w:t>
      </w:r>
      <w:r w:rsidR="0002494E">
        <w:rPr>
          <w:iCs/>
          <w:sz w:val="22"/>
          <w:szCs w:val="22"/>
        </w:rPr>
        <w:t xml:space="preserve"> powinien niezwłocznie </w:t>
      </w:r>
      <w:r w:rsidR="0002494E" w:rsidRPr="0002494E">
        <w:rPr>
          <w:iCs/>
          <w:sz w:val="22"/>
          <w:szCs w:val="22"/>
        </w:rPr>
        <w:t xml:space="preserve">nanieść </w:t>
      </w:r>
      <w:r w:rsidR="0002494E">
        <w:rPr>
          <w:iCs/>
          <w:sz w:val="22"/>
          <w:szCs w:val="22"/>
        </w:rPr>
        <w:t xml:space="preserve">wskazane przez </w:t>
      </w:r>
      <w:r w:rsidR="0002494E" w:rsidRPr="0002494E">
        <w:rPr>
          <w:i/>
          <w:iCs/>
          <w:sz w:val="22"/>
          <w:szCs w:val="22"/>
        </w:rPr>
        <w:t>Zamawiającego</w:t>
      </w:r>
      <w:r w:rsidR="0002494E">
        <w:rPr>
          <w:iCs/>
          <w:sz w:val="22"/>
          <w:szCs w:val="22"/>
        </w:rPr>
        <w:t xml:space="preserve"> poprawki</w:t>
      </w:r>
      <w:r w:rsidR="009354C3">
        <w:rPr>
          <w:iCs/>
          <w:sz w:val="22"/>
          <w:szCs w:val="22"/>
        </w:rPr>
        <w:t xml:space="preserve"> i przesłać p</w:t>
      </w:r>
      <w:r w:rsidR="00904575">
        <w:rPr>
          <w:iCs/>
          <w:sz w:val="22"/>
          <w:szCs w:val="22"/>
        </w:rPr>
        <w:t>rodukt po korekcie</w:t>
      </w:r>
      <w:r w:rsidR="0002494E">
        <w:rPr>
          <w:iCs/>
          <w:sz w:val="22"/>
          <w:szCs w:val="22"/>
        </w:rPr>
        <w:t xml:space="preserve"> do </w:t>
      </w:r>
      <w:r w:rsidR="0002494E" w:rsidRPr="0002494E">
        <w:rPr>
          <w:i/>
          <w:iCs/>
          <w:sz w:val="22"/>
          <w:szCs w:val="22"/>
        </w:rPr>
        <w:t>Zamawiającego</w:t>
      </w:r>
      <w:r w:rsidR="0002494E">
        <w:rPr>
          <w:iCs/>
          <w:sz w:val="22"/>
          <w:szCs w:val="22"/>
        </w:rPr>
        <w:t xml:space="preserve"> w celu uzyskania ostatecznej akceptacji wykonanego etapu.</w:t>
      </w:r>
      <w:r w:rsidR="00175B59">
        <w:rPr>
          <w:iCs/>
          <w:sz w:val="22"/>
          <w:szCs w:val="22"/>
        </w:rPr>
        <w:t xml:space="preserve"> </w:t>
      </w:r>
      <w:r w:rsidRPr="00175B59">
        <w:rPr>
          <w:iCs/>
          <w:sz w:val="22"/>
          <w:szCs w:val="22"/>
        </w:rPr>
        <w:t>Akceptacja</w:t>
      </w:r>
      <w:r w:rsidR="00175B59">
        <w:rPr>
          <w:iCs/>
          <w:sz w:val="22"/>
          <w:szCs w:val="22"/>
        </w:rPr>
        <w:t xml:space="preserve"> zostanie</w:t>
      </w:r>
      <w:r w:rsidRPr="00175B59">
        <w:rPr>
          <w:iCs/>
          <w:sz w:val="22"/>
          <w:szCs w:val="22"/>
        </w:rPr>
        <w:t xml:space="preserve"> wyrażona </w:t>
      </w:r>
      <w:r w:rsidR="00904575" w:rsidRPr="00175B59">
        <w:rPr>
          <w:iCs/>
          <w:sz w:val="22"/>
          <w:szCs w:val="22"/>
        </w:rPr>
        <w:t xml:space="preserve">przez </w:t>
      </w:r>
      <w:r w:rsidR="00904575" w:rsidRPr="00175B59">
        <w:rPr>
          <w:i/>
          <w:iCs/>
          <w:sz w:val="22"/>
          <w:szCs w:val="22"/>
        </w:rPr>
        <w:t>Zamawiającego</w:t>
      </w:r>
      <w:r w:rsidR="00904575" w:rsidRPr="00175B59">
        <w:rPr>
          <w:iCs/>
          <w:sz w:val="22"/>
          <w:szCs w:val="22"/>
        </w:rPr>
        <w:t xml:space="preserve"> </w:t>
      </w:r>
      <w:r w:rsidR="00175B59">
        <w:rPr>
          <w:iCs/>
          <w:sz w:val="22"/>
          <w:szCs w:val="22"/>
        </w:rPr>
        <w:t>w formie pisemnej za pośrednictwem poczty elektronicznej.</w:t>
      </w:r>
    </w:p>
    <w:p w:rsidR="00E80F93" w:rsidRPr="00185529" w:rsidRDefault="00904575" w:rsidP="00E80F93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</w:t>
      </w:r>
      <w:r w:rsidR="00852A50">
        <w:rPr>
          <w:sz w:val="22"/>
          <w:szCs w:val="22"/>
        </w:rPr>
        <w:t>całości przedmiotu zamówienia zostanie pot</w:t>
      </w:r>
      <w:r w:rsidR="00175B59">
        <w:rPr>
          <w:sz w:val="22"/>
          <w:szCs w:val="22"/>
        </w:rPr>
        <w:t>wierdzona</w:t>
      </w:r>
      <w:r w:rsidR="004B18D5">
        <w:rPr>
          <w:sz w:val="22"/>
          <w:szCs w:val="22"/>
        </w:rPr>
        <w:t xml:space="preserve"> protokołem z</w:t>
      </w:r>
      <w:r w:rsidR="00852A50">
        <w:rPr>
          <w:sz w:val="22"/>
          <w:szCs w:val="22"/>
        </w:rPr>
        <w:t>dawczo-odb</w:t>
      </w:r>
      <w:r w:rsidR="00175B59">
        <w:rPr>
          <w:sz w:val="22"/>
          <w:szCs w:val="22"/>
        </w:rPr>
        <w:t>iorczym</w:t>
      </w:r>
      <w:r w:rsidR="007672E0">
        <w:rPr>
          <w:sz w:val="22"/>
          <w:szCs w:val="22"/>
        </w:rPr>
        <w:t xml:space="preserve"> (załącznik nr 2)</w:t>
      </w:r>
      <w:r w:rsidR="00852A50">
        <w:rPr>
          <w:sz w:val="22"/>
          <w:szCs w:val="22"/>
        </w:rPr>
        <w:t>.</w:t>
      </w:r>
    </w:p>
    <w:p w:rsidR="00C4732D" w:rsidRDefault="004B18D5" w:rsidP="00C4732D">
      <w:pPr>
        <w:numPr>
          <w:ilvl w:val="0"/>
          <w:numId w:val="2"/>
        </w:numPr>
        <w:spacing w:line="276" w:lineRule="auto"/>
        <w:ind w:left="284" w:right="71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Podpisany przez obie strony protokół zdawczo-odbiorczy bez uwag ze strony </w:t>
      </w:r>
      <w:r w:rsidRPr="004B18D5">
        <w:rPr>
          <w:i/>
          <w:sz w:val="22"/>
          <w:szCs w:val="22"/>
        </w:rPr>
        <w:t>Zamawiającego</w:t>
      </w:r>
      <w:r>
        <w:rPr>
          <w:sz w:val="22"/>
          <w:szCs w:val="22"/>
        </w:rPr>
        <w:t xml:space="preserve"> będzie stanowił podstawę </w:t>
      </w:r>
      <w:r w:rsidR="00264D81">
        <w:rPr>
          <w:sz w:val="22"/>
          <w:szCs w:val="22"/>
        </w:rPr>
        <w:t>do wystawienia faktury przez</w:t>
      </w:r>
      <w:r>
        <w:rPr>
          <w:sz w:val="22"/>
          <w:szCs w:val="22"/>
        </w:rPr>
        <w:t xml:space="preserve"> </w:t>
      </w:r>
      <w:r w:rsidR="00264D81">
        <w:rPr>
          <w:i/>
          <w:sz w:val="22"/>
          <w:szCs w:val="22"/>
        </w:rPr>
        <w:t>Wykonawcę</w:t>
      </w:r>
      <w:r>
        <w:rPr>
          <w:i/>
          <w:sz w:val="22"/>
          <w:szCs w:val="22"/>
        </w:rPr>
        <w:t xml:space="preserve">. </w:t>
      </w:r>
    </w:p>
    <w:p w:rsidR="007672E0" w:rsidRPr="00707115" w:rsidRDefault="007672E0" w:rsidP="007672E0">
      <w:pPr>
        <w:spacing w:line="276" w:lineRule="auto"/>
        <w:ind w:left="284" w:right="71"/>
        <w:jc w:val="both"/>
        <w:rPr>
          <w:i/>
          <w:sz w:val="22"/>
          <w:szCs w:val="22"/>
        </w:rPr>
      </w:pPr>
    </w:p>
    <w:p w:rsidR="00E80F93" w:rsidRDefault="00E80F93" w:rsidP="005568F7">
      <w:pPr>
        <w:pStyle w:val="Tekstpodstawowy"/>
        <w:spacing w:before="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</w:t>
      </w:r>
    </w:p>
    <w:p w:rsidR="00707115" w:rsidRPr="00946A24" w:rsidRDefault="00753C6B" w:rsidP="00707115">
      <w:pPr>
        <w:pStyle w:val="Tekstpodstawowy"/>
        <w:spacing w:before="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Wynagrodzenie Wykonawcy</w:t>
      </w:r>
    </w:p>
    <w:p w:rsidR="00E80F93" w:rsidRDefault="005568F7" w:rsidP="00E80F93">
      <w:pPr>
        <w:pStyle w:val="Tekstpodstawowy"/>
        <w:numPr>
          <w:ilvl w:val="0"/>
          <w:numId w:val="3"/>
        </w:numPr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Wykonawcy</w:t>
      </w:r>
      <w:r w:rsidR="00E80F93" w:rsidRPr="00946A24">
        <w:rPr>
          <w:rFonts w:ascii="Times New Roman" w:hAnsi="Times New Roman"/>
          <w:sz w:val="22"/>
          <w:szCs w:val="22"/>
        </w:rPr>
        <w:t xml:space="preserve"> za wykonanie przedmiotu umowy określonego w § 1 </w:t>
      </w:r>
      <w:r w:rsidR="004864A2">
        <w:rPr>
          <w:rFonts w:ascii="Times New Roman" w:hAnsi="Times New Roman"/>
          <w:sz w:val="22"/>
          <w:szCs w:val="22"/>
        </w:rPr>
        <w:t xml:space="preserve">ust. 1 </w:t>
      </w:r>
      <w:r w:rsidR="00E80F93" w:rsidRPr="00946A24">
        <w:rPr>
          <w:rFonts w:ascii="Times New Roman" w:hAnsi="Times New Roman"/>
          <w:sz w:val="22"/>
          <w:szCs w:val="22"/>
        </w:rPr>
        <w:t>umowy przysługuje wyn</w:t>
      </w:r>
      <w:r w:rsidR="00E80F93">
        <w:rPr>
          <w:rFonts w:ascii="Times New Roman" w:hAnsi="Times New Roman"/>
          <w:sz w:val="22"/>
          <w:szCs w:val="22"/>
        </w:rPr>
        <w:t>a</w:t>
      </w:r>
      <w:r w:rsidR="00927B9E">
        <w:rPr>
          <w:rFonts w:ascii="Times New Roman" w:hAnsi="Times New Roman"/>
          <w:sz w:val="22"/>
          <w:szCs w:val="22"/>
        </w:rPr>
        <w:t xml:space="preserve">grodzenie </w:t>
      </w:r>
      <w:r w:rsidR="004864A2">
        <w:rPr>
          <w:rFonts w:ascii="Times New Roman" w:hAnsi="Times New Roman"/>
          <w:sz w:val="22"/>
          <w:szCs w:val="22"/>
        </w:rPr>
        <w:t xml:space="preserve">w łącznej wysokości nie większej niż ……………………….zł </w:t>
      </w:r>
      <w:r w:rsidR="00927B9E">
        <w:rPr>
          <w:rFonts w:ascii="Times New Roman" w:hAnsi="Times New Roman"/>
          <w:sz w:val="22"/>
          <w:szCs w:val="22"/>
        </w:rPr>
        <w:t>brutto</w:t>
      </w:r>
      <w:r w:rsidR="001024C5">
        <w:rPr>
          <w:rFonts w:ascii="Times New Roman" w:hAnsi="Times New Roman"/>
          <w:sz w:val="22"/>
          <w:szCs w:val="22"/>
        </w:rPr>
        <w:t>, słownie …………………</w:t>
      </w:r>
      <w:r w:rsidR="004864A2">
        <w:rPr>
          <w:rFonts w:ascii="Times New Roman" w:hAnsi="Times New Roman"/>
          <w:sz w:val="22"/>
          <w:szCs w:val="22"/>
        </w:rPr>
        <w:t>…………………… …../100.</w:t>
      </w:r>
    </w:p>
    <w:p w:rsidR="004864A2" w:rsidRDefault="004864A2" w:rsidP="00E80F93">
      <w:pPr>
        <w:pStyle w:val="Tekstpodstawowy"/>
        <w:numPr>
          <w:ilvl w:val="0"/>
          <w:numId w:val="3"/>
        </w:numPr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Wynagrodzenie, o którym mowa jest w ust. 1 uwzględnia również przeniesienie na </w:t>
      </w:r>
      <w:r w:rsidRPr="004864A2">
        <w:rPr>
          <w:rFonts w:ascii="Times New Roman" w:hAnsi="Times New Roman"/>
          <w:i/>
          <w:iCs/>
          <w:sz w:val="22"/>
          <w:szCs w:val="22"/>
        </w:rPr>
        <w:t xml:space="preserve">Zamawiającego </w:t>
      </w:r>
      <w:r>
        <w:rPr>
          <w:rFonts w:ascii="Times New Roman" w:hAnsi="Times New Roman"/>
          <w:iCs/>
          <w:sz w:val="22"/>
          <w:szCs w:val="22"/>
        </w:rPr>
        <w:t>autorskich praw majątkowych, które nastąpi w drodze odrębnej umowy, jak również inne obowiązki Wykonawcy przewidziane w tejże umowie.</w:t>
      </w:r>
    </w:p>
    <w:p w:rsidR="00E80F93" w:rsidRDefault="004864A2" w:rsidP="00E80F93">
      <w:pPr>
        <w:pStyle w:val="Tekstpodstawowy21"/>
        <w:numPr>
          <w:ilvl w:val="0"/>
          <w:numId w:val="3"/>
        </w:numPr>
        <w:spacing w:line="276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Wynagrodzenie</w:t>
      </w:r>
      <w:r w:rsidR="00E80F93">
        <w:rPr>
          <w:color w:val="000000"/>
          <w:sz w:val="22"/>
          <w:szCs w:val="22"/>
        </w:rPr>
        <w:t>, o którym mowa w ust. 1</w:t>
      </w:r>
      <w:r w:rsidR="00E80F93" w:rsidRPr="00946A24">
        <w:rPr>
          <w:color w:val="000000"/>
          <w:sz w:val="22"/>
          <w:szCs w:val="22"/>
        </w:rPr>
        <w:t>, współfina</w:t>
      </w:r>
      <w:r w:rsidR="00E80F93">
        <w:rPr>
          <w:color w:val="000000"/>
          <w:sz w:val="22"/>
          <w:szCs w:val="22"/>
        </w:rPr>
        <w:t xml:space="preserve">nsowane jest ze środków Unii Europejskiej w </w:t>
      </w:r>
      <w:r w:rsidR="00E80F93" w:rsidRPr="00946A24">
        <w:rPr>
          <w:color w:val="000000"/>
          <w:sz w:val="22"/>
          <w:szCs w:val="22"/>
        </w:rPr>
        <w:t>ramach Europejskiego Funduszu Społecznego.</w:t>
      </w:r>
    </w:p>
    <w:p w:rsidR="00E80F93" w:rsidRPr="007672E0" w:rsidRDefault="00E80F93" w:rsidP="00707115">
      <w:pPr>
        <w:pStyle w:val="Tekstpodstawowy21"/>
        <w:numPr>
          <w:ilvl w:val="0"/>
          <w:numId w:val="3"/>
        </w:numPr>
        <w:spacing w:line="276" w:lineRule="auto"/>
        <w:ind w:left="284" w:hanging="284"/>
        <w:rPr>
          <w:b/>
          <w:sz w:val="22"/>
          <w:szCs w:val="22"/>
        </w:rPr>
      </w:pPr>
      <w:r w:rsidRPr="008E5258">
        <w:rPr>
          <w:color w:val="000000"/>
          <w:sz w:val="22"/>
          <w:szCs w:val="22"/>
        </w:rPr>
        <w:t>Środki finansowe na realizację niniejszej umowy zostały zabezpieczone w budżecie W</w:t>
      </w:r>
      <w:r>
        <w:rPr>
          <w:color w:val="000000"/>
          <w:sz w:val="22"/>
          <w:szCs w:val="22"/>
        </w:rPr>
        <w:t xml:space="preserve">ojewództwa Śląskiego na rok 2016, </w:t>
      </w:r>
      <w:r w:rsidRPr="008E5258">
        <w:rPr>
          <w:color w:val="000000"/>
          <w:sz w:val="22"/>
          <w:szCs w:val="22"/>
        </w:rPr>
        <w:t>dział 853 – Pozostałe zadania w zakresie polityki społecznej, rozdział 85395</w:t>
      </w:r>
      <w:r>
        <w:rPr>
          <w:color w:val="000000"/>
          <w:sz w:val="22"/>
          <w:szCs w:val="22"/>
        </w:rPr>
        <w:t xml:space="preserve"> – Pozostała </w:t>
      </w:r>
      <w:r w:rsidR="004864A2">
        <w:rPr>
          <w:color w:val="000000"/>
          <w:sz w:val="22"/>
          <w:szCs w:val="22"/>
        </w:rPr>
        <w:t>działalność, § 4307 i 4309 – Zakup usług pozostałych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Kwota z wniosku o dofinansow</w:t>
      </w:r>
      <w:r w:rsidR="004864A2">
        <w:rPr>
          <w:sz w:val="22"/>
          <w:szCs w:val="22"/>
        </w:rPr>
        <w:t>anie projektu</w:t>
      </w:r>
      <w:r w:rsidR="001024C5">
        <w:rPr>
          <w:sz w:val="22"/>
          <w:szCs w:val="22"/>
        </w:rPr>
        <w:t>:</w:t>
      </w:r>
      <w:r w:rsidR="004864A2">
        <w:rPr>
          <w:sz w:val="22"/>
          <w:szCs w:val="22"/>
        </w:rPr>
        <w:t xml:space="preserve"> WYD017 (zgodnie z wnioskiem z dnia 30.06.2016 r.)</w:t>
      </w:r>
      <w:r>
        <w:rPr>
          <w:sz w:val="22"/>
          <w:szCs w:val="22"/>
        </w:rPr>
        <w:t xml:space="preserve">. </w:t>
      </w:r>
    </w:p>
    <w:p w:rsidR="007672E0" w:rsidRPr="00707115" w:rsidRDefault="007672E0" w:rsidP="00175B59">
      <w:pPr>
        <w:pStyle w:val="Tekstpodstawowy21"/>
        <w:spacing w:line="276" w:lineRule="auto"/>
        <w:rPr>
          <w:b/>
          <w:sz w:val="22"/>
          <w:szCs w:val="22"/>
        </w:rPr>
      </w:pPr>
    </w:p>
    <w:p w:rsidR="00E80F93" w:rsidRDefault="00E80F93" w:rsidP="00A06314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4</w:t>
      </w:r>
    </w:p>
    <w:p w:rsidR="00707115" w:rsidRPr="00C354AD" w:rsidRDefault="00753C6B" w:rsidP="00707115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Płatność</w:t>
      </w:r>
    </w:p>
    <w:p w:rsidR="00E80F93" w:rsidRPr="00A06314" w:rsidRDefault="00A06314" w:rsidP="00A06314">
      <w:pPr>
        <w:pStyle w:val="Tekstpodstawowy2"/>
        <w:numPr>
          <w:ilvl w:val="0"/>
          <w:numId w:val="5"/>
        </w:numPr>
        <w:spacing w:line="276" w:lineRule="auto"/>
        <w:ind w:left="284" w:hanging="284"/>
        <w:rPr>
          <w:sz w:val="22"/>
          <w:szCs w:val="22"/>
        </w:rPr>
      </w:pPr>
      <w:r w:rsidRPr="00A06314">
        <w:rPr>
          <w:i/>
          <w:sz w:val="22"/>
          <w:szCs w:val="22"/>
        </w:rPr>
        <w:t>Wykonawca</w:t>
      </w:r>
      <w:r>
        <w:rPr>
          <w:sz w:val="22"/>
          <w:szCs w:val="22"/>
        </w:rPr>
        <w:t xml:space="preserve"> zobowiązuje się do wystawienia faktury po zrealizowaniu</w:t>
      </w:r>
      <w:r w:rsidR="001024C5">
        <w:rPr>
          <w:sz w:val="22"/>
          <w:szCs w:val="22"/>
        </w:rPr>
        <w:t xml:space="preserve"> przedmiotu umowy określonego w </w:t>
      </w:r>
      <w:r>
        <w:rPr>
          <w:sz w:val="22"/>
          <w:szCs w:val="22"/>
        </w:rPr>
        <w:t>§</w:t>
      </w:r>
      <w:r w:rsidR="00175B59">
        <w:rPr>
          <w:sz w:val="22"/>
          <w:szCs w:val="22"/>
        </w:rPr>
        <w:t xml:space="preserve"> 1 ust. 1 i podpisaniu</w:t>
      </w:r>
      <w:r>
        <w:rPr>
          <w:sz w:val="22"/>
          <w:szCs w:val="22"/>
        </w:rPr>
        <w:t xml:space="preserve"> protokołu zdawczo-odbiorczego bez uwag ze strony </w:t>
      </w:r>
      <w:r w:rsidRPr="00A06314">
        <w:rPr>
          <w:i/>
          <w:sz w:val="22"/>
          <w:szCs w:val="22"/>
        </w:rPr>
        <w:t>Zamawiającego</w:t>
      </w:r>
      <w:r>
        <w:rPr>
          <w:i/>
          <w:sz w:val="22"/>
          <w:szCs w:val="22"/>
        </w:rPr>
        <w:t xml:space="preserve">. </w:t>
      </w:r>
    </w:p>
    <w:p w:rsidR="00E80F93" w:rsidRDefault="00E80F93" w:rsidP="00E80F9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352520">
        <w:rPr>
          <w:iCs/>
          <w:sz w:val="22"/>
          <w:szCs w:val="22"/>
        </w:rPr>
        <w:t>Wynagrodzenie będzie wypłacone</w:t>
      </w:r>
      <w:r w:rsidR="00A06314">
        <w:rPr>
          <w:i/>
          <w:iCs/>
          <w:sz w:val="22"/>
          <w:szCs w:val="22"/>
        </w:rPr>
        <w:t xml:space="preserve"> Wykonawcy</w:t>
      </w:r>
      <w:r w:rsidRPr="00352520">
        <w:rPr>
          <w:i/>
          <w:iCs/>
          <w:sz w:val="22"/>
          <w:szCs w:val="22"/>
        </w:rPr>
        <w:t xml:space="preserve"> </w:t>
      </w:r>
      <w:r w:rsidRPr="00352520">
        <w:rPr>
          <w:iCs/>
          <w:sz w:val="22"/>
          <w:szCs w:val="22"/>
        </w:rPr>
        <w:t>w terminie do 30 dni od otrzymania przez</w:t>
      </w:r>
      <w:r w:rsidR="00A06314">
        <w:rPr>
          <w:i/>
          <w:iCs/>
          <w:sz w:val="22"/>
          <w:szCs w:val="22"/>
        </w:rPr>
        <w:t xml:space="preserve"> Zamawiającego</w:t>
      </w:r>
      <w:r w:rsidR="00A06314">
        <w:rPr>
          <w:sz w:val="22"/>
          <w:szCs w:val="22"/>
        </w:rPr>
        <w:t xml:space="preserve"> prawidłowo wystawionej faktury.</w:t>
      </w:r>
    </w:p>
    <w:p w:rsidR="00707115" w:rsidRDefault="00E80F93" w:rsidP="00E80F93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Wynagrodzenie płatne będzie przelewem na rachunek bankowy </w:t>
      </w:r>
      <w:r w:rsidR="00A06314">
        <w:rPr>
          <w:i/>
          <w:sz w:val="22"/>
          <w:szCs w:val="22"/>
        </w:rPr>
        <w:t>Wykonawcy</w:t>
      </w:r>
      <w:r w:rsidR="00A06314">
        <w:rPr>
          <w:sz w:val="22"/>
          <w:szCs w:val="22"/>
        </w:rPr>
        <w:t xml:space="preserve"> wskazany w fakturze</w:t>
      </w:r>
      <w:r>
        <w:rPr>
          <w:sz w:val="22"/>
          <w:szCs w:val="22"/>
        </w:rPr>
        <w:t>.</w:t>
      </w:r>
    </w:p>
    <w:p w:rsidR="007672E0" w:rsidRPr="00707115" w:rsidRDefault="007672E0" w:rsidP="00175B59">
      <w:pPr>
        <w:pStyle w:val="Tekstpodstawowy2"/>
        <w:tabs>
          <w:tab w:val="left" w:pos="284"/>
        </w:tabs>
        <w:spacing w:line="276" w:lineRule="auto"/>
        <w:rPr>
          <w:sz w:val="22"/>
          <w:szCs w:val="22"/>
        </w:rPr>
      </w:pPr>
    </w:p>
    <w:p w:rsidR="00E80F93" w:rsidRDefault="00E80F93" w:rsidP="00E80F93">
      <w:pPr>
        <w:pStyle w:val="Tekstpodstawowy"/>
        <w:spacing w:before="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</w:p>
    <w:p w:rsidR="00707115" w:rsidRPr="00946A24" w:rsidRDefault="00E80F93" w:rsidP="00707115">
      <w:pPr>
        <w:pStyle w:val="Tekstpodstawowy"/>
        <w:spacing w:before="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Podstawa prawna</w:t>
      </w:r>
    </w:p>
    <w:p w:rsidR="006C3710" w:rsidRPr="006C3710" w:rsidRDefault="006C3710" w:rsidP="00780D5D">
      <w:p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3710">
        <w:rPr>
          <w:color w:val="000000"/>
          <w:sz w:val="22"/>
          <w:szCs w:val="22"/>
        </w:rPr>
        <w:t>Umowę zawiera się w oparciu o zapisy:</w:t>
      </w:r>
    </w:p>
    <w:p w:rsidR="006C3710" w:rsidRPr="00780D5D" w:rsidRDefault="006C3710" w:rsidP="00780D5D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</w:rPr>
      </w:pPr>
      <w:r w:rsidRPr="00780D5D">
        <w:rPr>
          <w:rFonts w:ascii="Times New Roman" w:hAnsi="Times New Roman"/>
          <w:color w:val="000000"/>
        </w:rPr>
        <w:t>art. 4 pkt 8 ustawy z dnia 29 stycznia 2004 r. Prawo zamówień publicznych (t.</w:t>
      </w:r>
      <w:r w:rsidR="00780D5D" w:rsidRPr="00780D5D">
        <w:rPr>
          <w:rFonts w:ascii="Times New Roman" w:hAnsi="Times New Roman"/>
          <w:color w:val="000000"/>
        </w:rPr>
        <w:t xml:space="preserve"> </w:t>
      </w:r>
      <w:r w:rsidRPr="00780D5D">
        <w:rPr>
          <w:rFonts w:ascii="Times New Roman" w:hAnsi="Times New Roman"/>
          <w:color w:val="000000"/>
        </w:rPr>
        <w:t>j. Dz. U. z 2015 r. poz. 2164</w:t>
      </w:r>
      <w:r w:rsidR="00175B59">
        <w:rPr>
          <w:rFonts w:ascii="Times New Roman" w:hAnsi="Times New Roman"/>
          <w:color w:val="000000"/>
        </w:rPr>
        <w:t xml:space="preserve"> ze zm.</w:t>
      </w:r>
      <w:r w:rsidRPr="00780D5D">
        <w:rPr>
          <w:rFonts w:ascii="Times New Roman" w:hAnsi="Times New Roman"/>
          <w:color w:val="000000"/>
        </w:rPr>
        <w:t>),</w:t>
      </w:r>
    </w:p>
    <w:p w:rsidR="00E80F93" w:rsidRPr="00707115" w:rsidRDefault="006C3710" w:rsidP="00707115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</w:rPr>
      </w:pPr>
      <w:r w:rsidRPr="00780D5D">
        <w:rPr>
          <w:rFonts w:ascii="Times New Roman" w:hAnsi="Times New Roman"/>
          <w:color w:val="000000"/>
        </w:rPr>
        <w:t>§ 8 Procedur zamówień publicznych Regionalnego Ośrodka Polityki Społecznej Województwa Śląskiego z dnia 13 lipca 2009 roku.</w:t>
      </w:r>
    </w:p>
    <w:p w:rsidR="00E80F93" w:rsidRPr="00C354AD" w:rsidRDefault="00E80F93" w:rsidP="00E80F93">
      <w:pPr>
        <w:pStyle w:val="Tekstpodstawowy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C354AD">
        <w:rPr>
          <w:rFonts w:ascii="Times New Roman" w:hAnsi="Times New Roman"/>
          <w:b/>
          <w:sz w:val="22"/>
          <w:szCs w:val="22"/>
        </w:rPr>
        <w:t>§ 6</w:t>
      </w:r>
    </w:p>
    <w:p w:rsidR="00707115" w:rsidRPr="00C354AD" w:rsidRDefault="00E80F93" w:rsidP="00707115">
      <w:pPr>
        <w:pStyle w:val="Tekstpodstawowy"/>
        <w:spacing w:before="0"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C354AD">
        <w:rPr>
          <w:rFonts w:ascii="Times New Roman" w:hAnsi="Times New Roman"/>
          <w:b/>
          <w:bCs/>
          <w:sz w:val="22"/>
          <w:szCs w:val="22"/>
        </w:rPr>
        <w:t>Kara umowna</w:t>
      </w:r>
    </w:p>
    <w:p w:rsidR="00E80F93" w:rsidRDefault="00E80F93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sz w:val="22"/>
          <w:szCs w:val="22"/>
        </w:rPr>
      </w:pPr>
      <w:r w:rsidRPr="00B1569A">
        <w:rPr>
          <w:sz w:val="22"/>
          <w:szCs w:val="22"/>
        </w:rPr>
        <w:t xml:space="preserve">W przypadku uznania przez </w:t>
      </w:r>
      <w:r w:rsidR="00753C6B">
        <w:rPr>
          <w:i/>
          <w:sz w:val="22"/>
          <w:szCs w:val="22"/>
        </w:rPr>
        <w:t>Zamawiającego</w:t>
      </w:r>
      <w:r w:rsidRPr="00B1569A">
        <w:rPr>
          <w:sz w:val="22"/>
          <w:szCs w:val="22"/>
        </w:rPr>
        <w:t>, że przedmiot umowy</w:t>
      </w:r>
      <w:r w:rsidR="00B305DB">
        <w:rPr>
          <w:sz w:val="22"/>
          <w:szCs w:val="22"/>
        </w:rPr>
        <w:t xml:space="preserve"> </w:t>
      </w:r>
      <w:r w:rsidRPr="00B1569A">
        <w:rPr>
          <w:sz w:val="22"/>
          <w:szCs w:val="22"/>
        </w:rPr>
        <w:t>został nienależycie wykonany w</w:t>
      </w:r>
      <w:r w:rsidR="001024C5">
        <w:rPr>
          <w:sz w:val="22"/>
          <w:szCs w:val="22"/>
        </w:rPr>
        <w:t> </w:t>
      </w:r>
      <w:r w:rsidRPr="00B1569A">
        <w:rPr>
          <w:sz w:val="22"/>
          <w:szCs w:val="22"/>
        </w:rPr>
        <w:t xml:space="preserve">istotnym zakresie </w:t>
      </w:r>
      <w:r w:rsidR="00B305DB">
        <w:rPr>
          <w:i/>
          <w:sz w:val="22"/>
          <w:szCs w:val="22"/>
        </w:rPr>
        <w:t>Zamawiającego</w:t>
      </w:r>
      <w:r w:rsidRPr="00B1569A">
        <w:rPr>
          <w:i/>
          <w:sz w:val="22"/>
          <w:szCs w:val="22"/>
        </w:rPr>
        <w:t xml:space="preserve"> </w:t>
      </w:r>
      <w:r w:rsidRPr="00B1569A">
        <w:rPr>
          <w:sz w:val="22"/>
          <w:szCs w:val="22"/>
        </w:rPr>
        <w:t xml:space="preserve">może obciążyć </w:t>
      </w:r>
      <w:r w:rsidRPr="00B1569A">
        <w:rPr>
          <w:i/>
          <w:sz w:val="22"/>
          <w:szCs w:val="22"/>
        </w:rPr>
        <w:t>Zleceniobiorcę</w:t>
      </w:r>
      <w:r w:rsidR="00B305DB">
        <w:rPr>
          <w:sz w:val="22"/>
          <w:szCs w:val="22"/>
        </w:rPr>
        <w:t xml:space="preserve"> karą umowną w wysokości</w:t>
      </w:r>
      <w:r w:rsidR="00175B59">
        <w:rPr>
          <w:sz w:val="22"/>
          <w:szCs w:val="22"/>
        </w:rPr>
        <w:t xml:space="preserve"> do</w:t>
      </w:r>
      <w:r w:rsidR="00B305DB">
        <w:rPr>
          <w:sz w:val="22"/>
          <w:szCs w:val="22"/>
        </w:rPr>
        <w:t xml:space="preserve"> </w:t>
      </w:r>
      <w:r w:rsidRPr="00B1569A">
        <w:rPr>
          <w:sz w:val="22"/>
          <w:szCs w:val="22"/>
        </w:rPr>
        <w:t>5</w:t>
      </w:r>
      <w:r w:rsidR="00B305DB">
        <w:rPr>
          <w:sz w:val="22"/>
          <w:szCs w:val="22"/>
        </w:rPr>
        <w:t>0</w:t>
      </w:r>
      <w:r w:rsidR="006A29C8">
        <w:rPr>
          <w:sz w:val="22"/>
          <w:szCs w:val="22"/>
        </w:rPr>
        <w:t>% wynagrodzenia określonego w § 3 ust. 1 niniejszej umowy</w:t>
      </w:r>
      <w:r w:rsidRPr="00B1569A">
        <w:rPr>
          <w:sz w:val="22"/>
          <w:szCs w:val="22"/>
        </w:rPr>
        <w:t>. Za nienależyte wykona</w:t>
      </w:r>
      <w:r>
        <w:rPr>
          <w:sz w:val="22"/>
          <w:szCs w:val="22"/>
        </w:rPr>
        <w:t>nie przedmiotu uważa się w </w:t>
      </w:r>
      <w:r w:rsidRPr="00B1569A">
        <w:rPr>
          <w:sz w:val="22"/>
          <w:szCs w:val="22"/>
        </w:rPr>
        <w:t xml:space="preserve">szczególności naruszenie postanowień § 1 ust. </w:t>
      </w:r>
      <w:r w:rsidR="006A29C8">
        <w:rPr>
          <w:sz w:val="22"/>
          <w:szCs w:val="22"/>
        </w:rPr>
        <w:t>1-4</w:t>
      </w:r>
      <w:r w:rsidRPr="00B1569A">
        <w:rPr>
          <w:sz w:val="22"/>
          <w:szCs w:val="22"/>
        </w:rPr>
        <w:t>.</w:t>
      </w:r>
    </w:p>
    <w:p w:rsidR="006A29C8" w:rsidRDefault="006A29C8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przypadku nienależytego wykonania przedmiotu umowy </w:t>
      </w:r>
      <w:r w:rsidRPr="006A29C8">
        <w:rPr>
          <w:i/>
          <w:sz w:val="22"/>
          <w:szCs w:val="22"/>
        </w:rPr>
        <w:t>Zamawiając</w:t>
      </w:r>
      <w:r>
        <w:rPr>
          <w:sz w:val="22"/>
          <w:szCs w:val="22"/>
        </w:rPr>
        <w:t xml:space="preserve">y może również wezwać </w:t>
      </w:r>
      <w:r w:rsidRPr="006A29C8">
        <w:rPr>
          <w:i/>
          <w:sz w:val="22"/>
          <w:szCs w:val="22"/>
        </w:rPr>
        <w:t>Wykonawcę</w:t>
      </w:r>
      <w:r>
        <w:rPr>
          <w:sz w:val="22"/>
          <w:szCs w:val="22"/>
        </w:rPr>
        <w:t xml:space="preserve"> do zmiany sposobu realizacji w określonym terminie. </w:t>
      </w:r>
    </w:p>
    <w:p w:rsidR="006A29C8" w:rsidRDefault="004B66FA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przypadku kiedy </w:t>
      </w:r>
      <w:r w:rsidRPr="004B66FA">
        <w:rPr>
          <w:i/>
          <w:sz w:val="22"/>
          <w:szCs w:val="22"/>
        </w:rPr>
        <w:t>W</w:t>
      </w:r>
      <w:r w:rsidR="006A29C8" w:rsidRPr="004B66FA">
        <w:rPr>
          <w:i/>
          <w:sz w:val="22"/>
          <w:szCs w:val="22"/>
        </w:rPr>
        <w:t>ykonawca</w:t>
      </w:r>
      <w:r w:rsidR="006A29C8">
        <w:rPr>
          <w:sz w:val="22"/>
          <w:szCs w:val="22"/>
        </w:rPr>
        <w:t xml:space="preserve"> w określonym </w:t>
      </w:r>
      <w:r>
        <w:rPr>
          <w:sz w:val="22"/>
          <w:szCs w:val="22"/>
        </w:rPr>
        <w:t>terminie nie zmie</w:t>
      </w:r>
      <w:r w:rsidR="006A29C8">
        <w:rPr>
          <w:sz w:val="22"/>
          <w:szCs w:val="22"/>
        </w:rPr>
        <w:t xml:space="preserve">ni sposobu realizacji umowy, </w:t>
      </w:r>
      <w:r w:rsidR="006A29C8" w:rsidRPr="004B66FA">
        <w:rPr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może odstąpić</w:t>
      </w:r>
      <w:r w:rsidR="006A29C8">
        <w:rPr>
          <w:sz w:val="22"/>
          <w:szCs w:val="22"/>
        </w:rPr>
        <w:t xml:space="preserve"> od umowy</w:t>
      </w:r>
      <w:r>
        <w:rPr>
          <w:sz w:val="22"/>
          <w:szCs w:val="22"/>
        </w:rPr>
        <w:t xml:space="preserve">. Prawo to </w:t>
      </w:r>
      <w:r w:rsidRPr="004B66FA">
        <w:rPr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może wykonać w terminie 14 dni od dnia uzyskania informacji o braku zmian</w:t>
      </w:r>
      <w:r w:rsidR="00935FA8">
        <w:rPr>
          <w:sz w:val="22"/>
          <w:szCs w:val="22"/>
        </w:rPr>
        <w:t>y</w:t>
      </w:r>
      <w:r>
        <w:rPr>
          <w:sz w:val="22"/>
          <w:szCs w:val="22"/>
        </w:rPr>
        <w:t xml:space="preserve"> sposobu realizacji umowy przez </w:t>
      </w:r>
      <w:r w:rsidRPr="004B66FA">
        <w:rPr>
          <w:i/>
          <w:sz w:val="22"/>
          <w:szCs w:val="22"/>
        </w:rPr>
        <w:t>Wykonawcę</w:t>
      </w:r>
      <w:r>
        <w:rPr>
          <w:sz w:val="22"/>
          <w:szCs w:val="22"/>
        </w:rPr>
        <w:t xml:space="preserve"> o którym mowa w zdaniu poprzednim.</w:t>
      </w:r>
    </w:p>
    <w:p w:rsidR="007B6767" w:rsidRDefault="007B6767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na zasadzie określonej w ust. 3 </w:t>
      </w:r>
      <w:r w:rsidRPr="007B6767">
        <w:rPr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może obciążyć </w:t>
      </w:r>
      <w:r w:rsidRPr="00935FA8">
        <w:rPr>
          <w:i/>
          <w:sz w:val="22"/>
          <w:szCs w:val="22"/>
        </w:rPr>
        <w:t>Wykonawcę</w:t>
      </w:r>
      <w:r>
        <w:rPr>
          <w:sz w:val="22"/>
          <w:szCs w:val="22"/>
        </w:rPr>
        <w:t xml:space="preserve"> karą umowną w wysokości 30% maksymalnego wynagrodzenia określonego w § 3 ust. 1 niniejszej umowy. </w:t>
      </w:r>
    </w:p>
    <w:p w:rsidR="007B6767" w:rsidRPr="00B1569A" w:rsidRDefault="007B6767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przypadku opóźnienia wykonania przedmiotu umowy w stosunku do terminu określonego w § 1 ust. 3 </w:t>
      </w:r>
      <w:r w:rsidRPr="00935FA8">
        <w:rPr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może obciążyć </w:t>
      </w:r>
      <w:r w:rsidRPr="00935FA8">
        <w:rPr>
          <w:i/>
          <w:sz w:val="22"/>
          <w:szCs w:val="22"/>
        </w:rPr>
        <w:t>Wykonawcę</w:t>
      </w:r>
      <w:r>
        <w:rPr>
          <w:sz w:val="22"/>
          <w:szCs w:val="22"/>
        </w:rPr>
        <w:t xml:space="preserve"> karą umowną w wysokości 0,5% wynagrodzenia określonego w § 3 ust. 1</w:t>
      </w:r>
      <w:r w:rsidR="00175B59">
        <w:rPr>
          <w:sz w:val="22"/>
          <w:szCs w:val="22"/>
        </w:rPr>
        <w:t xml:space="preserve"> </w:t>
      </w:r>
      <w:r>
        <w:rPr>
          <w:sz w:val="22"/>
          <w:szCs w:val="22"/>
        </w:rPr>
        <w:t>za każdy dzień opóźnienia.</w:t>
      </w:r>
    </w:p>
    <w:p w:rsidR="00E80F93" w:rsidRPr="00C354AD" w:rsidRDefault="00E80F93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sz w:val="22"/>
          <w:szCs w:val="22"/>
        </w:rPr>
      </w:pPr>
      <w:r w:rsidRPr="00C354AD">
        <w:rPr>
          <w:sz w:val="22"/>
          <w:szCs w:val="22"/>
        </w:rPr>
        <w:t xml:space="preserve">Strony zgodnie postanawiają, że kara umowna może zostać potrącona z wynagrodzenia </w:t>
      </w:r>
      <w:r w:rsidR="00935FA8">
        <w:rPr>
          <w:i/>
          <w:sz w:val="22"/>
          <w:szCs w:val="22"/>
        </w:rPr>
        <w:t>Wykonawcy</w:t>
      </w:r>
      <w:r>
        <w:rPr>
          <w:sz w:val="22"/>
          <w:szCs w:val="22"/>
        </w:rPr>
        <w:t>, o </w:t>
      </w:r>
      <w:r w:rsidRPr="00C354AD">
        <w:rPr>
          <w:sz w:val="22"/>
          <w:szCs w:val="22"/>
        </w:rPr>
        <w:t>czym zostanie on poinformowany pisemnie.</w:t>
      </w:r>
    </w:p>
    <w:p w:rsidR="00E80F93" w:rsidRPr="00831B22" w:rsidRDefault="00935FA8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W przypadku nie wykonania przedmiotu umowy, </w:t>
      </w:r>
      <w:r w:rsidRPr="00935FA8">
        <w:rPr>
          <w:i/>
          <w:sz w:val="22"/>
          <w:szCs w:val="22"/>
        </w:rPr>
        <w:t>Wykonawcy</w:t>
      </w:r>
      <w:r>
        <w:rPr>
          <w:sz w:val="22"/>
          <w:szCs w:val="22"/>
        </w:rPr>
        <w:t xml:space="preserve"> nie przysługuje wynagrodzenie, a ponadto </w:t>
      </w:r>
      <w:r w:rsidRPr="00935FA8">
        <w:rPr>
          <w:i/>
          <w:sz w:val="22"/>
          <w:szCs w:val="22"/>
        </w:rPr>
        <w:t>Zamawiający</w:t>
      </w:r>
      <w:r>
        <w:rPr>
          <w:sz w:val="22"/>
          <w:szCs w:val="22"/>
        </w:rPr>
        <w:t xml:space="preserve"> może obciążyć </w:t>
      </w:r>
      <w:r w:rsidRPr="00935FA8">
        <w:rPr>
          <w:i/>
          <w:sz w:val="22"/>
          <w:szCs w:val="22"/>
        </w:rPr>
        <w:t>Wykonawcę</w:t>
      </w:r>
      <w:r>
        <w:rPr>
          <w:sz w:val="22"/>
          <w:szCs w:val="22"/>
        </w:rPr>
        <w:t xml:space="preserve"> karą umowną naliczoną na zasadach określonych w ust. 1</w:t>
      </w:r>
      <w:r w:rsidR="00E80F93" w:rsidRPr="00831B22">
        <w:rPr>
          <w:sz w:val="22"/>
          <w:szCs w:val="22"/>
        </w:rPr>
        <w:t>.</w:t>
      </w:r>
    </w:p>
    <w:p w:rsidR="003E2B7F" w:rsidRPr="007672E0" w:rsidRDefault="00E80F93" w:rsidP="00E80F93">
      <w:pPr>
        <w:pStyle w:val="Tekstpodstawowy21"/>
        <w:numPr>
          <w:ilvl w:val="0"/>
          <w:numId w:val="6"/>
        </w:numPr>
        <w:spacing w:line="276" w:lineRule="auto"/>
        <w:ind w:left="357" w:hanging="357"/>
        <w:rPr>
          <w:b/>
          <w:sz w:val="22"/>
          <w:szCs w:val="22"/>
        </w:rPr>
      </w:pPr>
      <w:r w:rsidRPr="00C354AD">
        <w:rPr>
          <w:sz w:val="22"/>
          <w:szCs w:val="22"/>
        </w:rPr>
        <w:t xml:space="preserve">W przypadku, gdy wysokość poniesionej szkody przewyższa wysokość zastrzeżonej kary umownej </w:t>
      </w:r>
      <w:r w:rsidR="00935FA8">
        <w:rPr>
          <w:i/>
          <w:sz w:val="22"/>
          <w:szCs w:val="22"/>
        </w:rPr>
        <w:t>Zamawiający</w:t>
      </w:r>
      <w:r w:rsidRPr="00C354AD">
        <w:rPr>
          <w:sz w:val="22"/>
          <w:szCs w:val="22"/>
        </w:rPr>
        <w:t xml:space="preserve"> zastrzega sobie prawo dochodzenia odszkodowania na zasadach ogólnych.</w:t>
      </w:r>
    </w:p>
    <w:p w:rsidR="007672E0" w:rsidRDefault="007672E0" w:rsidP="007672E0">
      <w:pPr>
        <w:pStyle w:val="Tekstpodstawowy21"/>
        <w:spacing w:line="276" w:lineRule="auto"/>
        <w:ind w:left="357"/>
        <w:rPr>
          <w:b/>
          <w:sz w:val="22"/>
          <w:szCs w:val="22"/>
        </w:rPr>
      </w:pPr>
    </w:p>
    <w:p w:rsidR="006D2CBF" w:rsidRPr="00707115" w:rsidRDefault="006D2CBF" w:rsidP="007672E0">
      <w:pPr>
        <w:pStyle w:val="Tekstpodstawowy21"/>
        <w:spacing w:line="276" w:lineRule="auto"/>
        <w:ind w:left="357"/>
        <w:rPr>
          <w:b/>
          <w:sz w:val="22"/>
          <w:szCs w:val="22"/>
        </w:rPr>
      </w:pPr>
    </w:p>
    <w:p w:rsidR="00E80F93" w:rsidRPr="004A1F81" w:rsidRDefault="00E80F93" w:rsidP="00E80F93">
      <w:pPr>
        <w:pStyle w:val="Tekstpodstawowy21"/>
        <w:spacing w:line="276" w:lineRule="auto"/>
        <w:jc w:val="center"/>
        <w:rPr>
          <w:b/>
          <w:sz w:val="22"/>
          <w:szCs w:val="22"/>
        </w:rPr>
      </w:pPr>
      <w:r w:rsidRPr="004A1F81">
        <w:rPr>
          <w:b/>
          <w:sz w:val="22"/>
          <w:szCs w:val="22"/>
        </w:rPr>
        <w:lastRenderedPageBreak/>
        <w:t>§ 7</w:t>
      </w:r>
    </w:p>
    <w:p w:rsidR="00707115" w:rsidRPr="004A1F81" w:rsidRDefault="00E80F93" w:rsidP="00707115">
      <w:pPr>
        <w:pStyle w:val="Tekstpodstawowy21"/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Rozwiązanie umowy</w:t>
      </w:r>
    </w:p>
    <w:p w:rsidR="003E2B7F" w:rsidRPr="0005061F" w:rsidRDefault="003E2B7F" w:rsidP="003E2B7F">
      <w:pPr>
        <w:widowControl w:val="0"/>
        <w:numPr>
          <w:ilvl w:val="0"/>
          <w:numId w:val="14"/>
        </w:numPr>
        <w:suppressAutoHyphens/>
        <w:autoSpaceDE w:val="0"/>
        <w:snapToGrid w:val="0"/>
        <w:spacing w:line="276" w:lineRule="auto"/>
        <w:jc w:val="both"/>
        <w:rPr>
          <w:sz w:val="22"/>
          <w:szCs w:val="22"/>
        </w:rPr>
      </w:pPr>
      <w:r w:rsidRPr="0005061F">
        <w:rPr>
          <w:sz w:val="22"/>
          <w:szCs w:val="22"/>
        </w:rPr>
        <w:t>Wszelkie zmiany niniejszej umowy wymagają dla swej ważności pisemnej formy aneksu, zaakceptowanego przez strony, pod rygorem nieważności.</w:t>
      </w:r>
    </w:p>
    <w:p w:rsidR="003E2B7F" w:rsidRPr="0005061F" w:rsidRDefault="003E2B7F" w:rsidP="00DA33F8">
      <w:pPr>
        <w:numPr>
          <w:ilvl w:val="0"/>
          <w:numId w:val="14"/>
        </w:numPr>
        <w:tabs>
          <w:tab w:val="left" w:leader="dot" w:pos="-4820"/>
        </w:tabs>
        <w:spacing w:line="276" w:lineRule="auto"/>
        <w:jc w:val="both"/>
        <w:rPr>
          <w:sz w:val="22"/>
          <w:szCs w:val="22"/>
        </w:rPr>
      </w:pPr>
      <w:r w:rsidRPr="0005061F">
        <w:rPr>
          <w:i/>
          <w:sz w:val="22"/>
          <w:szCs w:val="22"/>
        </w:rPr>
        <w:t>Zamawiający</w:t>
      </w:r>
      <w:r w:rsidRPr="0005061F">
        <w:rPr>
          <w:sz w:val="22"/>
          <w:szCs w:val="22"/>
        </w:rPr>
        <w:t xml:space="preserve"> zastrzega sobie prawo do rozwiązania umowy ze skutkiem natychmiastowym w przypadku braku decyzji o dofinansowaniu lub wstrzymaniu dofinansowania projektu pozakonkursowego Regionalnego Ośrodka Polityki Społecznej Województwa Śląskiego pod nazwą </w:t>
      </w:r>
      <w:r w:rsidRPr="0005061F">
        <w:rPr>
          <w:i/>
          <w:sz w:val="22"/>
          <w:szCs w:val="22"/>
        </w:rPr>
        <w:t>„Współpraca się opłaca – koordynacja sektora ekonomii społecznej w województwie śląskim”</w:t>
      </w:r>
      <w:r w:rsidRPr="0005061F">
        <w:rPr>
          <w:sz w:val="22"/>
          <w:szCs w:val="22"/>
        </w:rPr>
        <w:t>.</w:t>
      </w:r>
    </w:p>
    <w:p w:rsidR="00707115" w:rsidRDefault="003E2B7F" w:rsidP="00DA33F8">
      <w:pPr>
        <w:numPr>
          <w:ilvl w:val="0"/>
          <w:numId w:val="14"/>
        </w:numPr>
        <w:tabs>
          <w:tab w:val="left" w:leader="dot" w:pos="-4820"/>
        </w:tabs>
        <w:spacing w:line="276" w:lineRule="auto"/>
        <w:jc w:val="both"/>
        <w:rPr>
          <w:sz w:val="22"/>
          <w:szCs w:val="22"/>
        </w:rPr>
      </w:pPr>
      <w:r w:rsidRPr="0005061F">
        <w:rPr>
          <w:sz w:val="22"/>
          <w:szCs w:val="22"/>
        </w:rPr>
        <w:t xml:space="preserve">W przypadku rozwiązania umowy z przyczyny, o której mowa w ust. </w:t>
      </w:r>
      <w:r w:rsidR="007B5E01">
        <w:rPr>
          <w:sz w:val="22"/>
          <w:szCs w:val="22"/>
        </w:rPr>
        <w:t>2</w:t>
      </w:r>
      <w:r w:rsidRPr="0005061F">
        <w:rPr>
          <w:sz w:val="22"/>
          <w:szCs w:val="22"/>
        </w:rPr>
        <w:t xml:space="preserve">, </w:t>
      </w:r>
      <w:r w:rsidRPr="0005061F">
        <w:rPr>
          <w:i/>
          <w:sz w:val="22"/>
          <w:szCs w:val="22"/>
        </w:rPr>
        <w:t>Wykonawca</w:t>
      </w:r>
      <w:r w:rsidRPr="0005061F">
        <w:rPr>
          <w:sz w:val="22"/>
          <w:szCs w:val="22"/>
        </w:rPr>
        <w:t xml:space="preserve"> oświadcza, że nie będzie z tego tytułu podnosił jakichkolwiek roszczeń wobec </w:t>
      </w:r>
      <w:r w:rsidRPr="0005061F">
        <w:rPr>
          <w:i/>
          <w:sz w:val="22"/>
          <w:szCs w:val="22"/>
        </w:rPr>
        <w:t>Zamawiającego</w:t>
      </w:r>
      <w:r w:rsidRPr="0005061F">
        <w:rPr>
          <w:sz w:val="22"/>
          <w:szCs w:val="22"/>
        </w:rPr>
        <w:t xml:space="preserve">, związanych z niezrealizowanym przedmiotem umowy. </w:t>
      </w:r>
    </w:p>
    <w:p w:rsidR="007672E0" w:rsidRPr="00707115" w:rsidRDefault="007672E0" w:rsidP="007672E0">
      <w:pPr>
        <w:tabs>
          <w:tab w:val="left" w:leader="dot" w:pos="-4820"/>
        </w:tabs>
        <w:spacing w:line="276" w:lineRule="auto"/>
        <w:ind w:left="426"/>
        <w:jc w:val="both"/>
        <w:rPr>
          <w:sz w:val="22"/>
          <w:szCs w:val="22"/>
        </w:rPr>
      </w:pPr>
    </w:p>
    <w:p w:rsidR="00E80F93" w:rsidRPr="00102853" w:rsidRDefault="00E80F93" w:rsidP="00E80F9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707115" w:rsidRPr="00C718D2" w:rsidRDefault="00E80F93" w:rsidP="00707115">
      <w:pPr>
        <w:spacing w:after="120"/>
        <w:jc w:val="center"/>
        <w:rPr>
          <w:b/>
          <w:bCs/>
          <w:sz w:val="22"/>
          <w:szCs w:val="22"/>
        </w:rPr>
      </w:pPr>
      <w:r w:rsidRPr="00102853">
        <w:rPr>
          <w:b/>
          <w:bCs/>
          <w:sz w:val="22"/>
          <w:szCs w:val="22"/>
        </w:rPr>
        <w:t>Postanowienia końcowe</w:t>
      </w:r>
    </w:p>
    <w:p w:rsidR="003E2B7F" w:rsidRPr="0005061F" w:rsidRDefault="003E2B7F" w:rsidP="003E2B7F">
      <w:pPr>
        <w:pStyle w:val="Tekstpodstawowy22"/>
        <w:numPr>
          <w:ilvl w:val="0"/>
          <w:numId w:val="16"/>
        </w:numPr>
        <w:spacing w:line="276" w:lineRule="auto"/>
        <w:rPr>
          <w:b/>
          <w:sz w:val="22"/>
          <w:szCs w:val="22"/>
        </w:rPr>
      </w:pPr>
      <w:r w:rsidRPr="0005061F">
        <w:rPr>
          <w:sz w:val="22"/>
          <w:szCs w:val="22"/>
        </w:rPr>
        <w:t>W sprawach nieuregulowanych niniejszą umową zastosowanie mają przepisy Kodeksu Cywilnego.</w:t>
      </w:r>
    </w:p>
    <w:p w:rsidR="003E2B7F" w:rsidRPr="0005061F" w:rsidRDefault="003E2B7F" w:rsidP="003E2B7F">
      <w:pPr>
        <w:pStyle w:val="Tekstpodstawowy22"/>
        <w:numPr>
          <w:ilvl w:val="0"/>
          <w:numId w:val="16"/>
        </w:numPr>
        <w:spacing w:line="276" w:lineRule="auto"/>
        <w:ind w:left="357" w:hanging="357"/>
        <w:rPr>
          <w:sz w:val="22"/>
          <w:szCs w:val="22"/>
        </w:rPr>
      </w:pPr>
      <w:r w:rsidRPr="0005061F">
        <w:rPr>
          <w:sz w:val="22"/>
          <w:szCs w:val="22"/>
        </w:rPr>
        <w:t xml:space="preserve">Ewentualne spory wynikłe na tle niniejszej umowy rozstrzygane będą przez sądy powszechne właściwe ze względu na miejsce siedziby </w:t>
      </w:r>
      <w:r w:rsidRPr="0005061F">
        <w:rPr>
          <w:i/>
          <w:sz w:val="22"/>
          <w:szCs w:val="22"/>
        </w:rPr>
        <w:t>Zamawiającego.</w:t>
      </w:r>
    </w:p>
    <w:p w:rsidR="003E2B7F" w:rsidRPr="0005061F" w:rsidRDefault="003E2B7F" w:rsidP="003E2B7F">
      <w:pPr>
        <w:pStyle w:val="Tekstpodstawowy22"/>
        <w:numPr>
          <w:ilvl w:val="0"/>
          <w:numId w:val="16"/>
        </w:numPr>
        <w:spacing w:line="276" w:lineRule="auto"/>
        <w:ind w:left="357" w:hanging="357"/>
        <w:rPr>
          <w:sz w:val="22"/>
          <w:szCs w:val="22"/>
        </w:rPr>
      </w:pPr>
      <w:r w:rsidRPr="0005061F">
        <w:rPr>
          <w:sz w:val="22"/>
          <w:szCs w:val="22"/>
        </w:rPr>
        <w:t>Umowa została sporządzona w dwóch jednobrzmiących egzemplarzach, po jednym dla każdej ze stron.</w:t>
      </w:r>
    </w:p>
    <w:p w:rsidR="003E2B7F" w:rsidRPr="0005061F" w:rsidRDefault="003E2B7F" w:rsidP="003E2B7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061F">
        <w:rPr>
          <w:sz w:val="22"/>
          <w:szCs w:val="22"/>
        </w:rPr>
        <w:t>Integraln</w:t>
      </w:r>
      <w:r w:rsidRPr="0005061F">
        <w:rPr>
          <w:rFonts w:eastAsia="TimesNewRoman"/>
          <w:sz w:val="22"/>
          <w:szCs w:val="22"/>
        </w:rPr>
        <w:t xml:space="preserve">ą </w:t>
      </w:r>
      <w:r w:rsidRPr="0005061F">
        <w:rPr>
          <w:sz w:val="22"/>
          <w:szCs w:val="22"/>
        </w:rPr>
        <w:t>cz</w:t>
      </w:r>
      <w:r w:rsidRPr="0005061F">
        <w:rPr>
          <w:rFonts w:eastAsia="TimesNewRoman"/>
          <w:sz w:val="22"/>
          <w:szCs w:val="22"/>
        </w:rPr>
        <w:t>ęś</w:t>
      </w:r>
      <w:r w:rsidRPr="0005061F">
        <w:rPr>
          <w:sz w:val="22"/>
          <w:szCs w:val="22"/>
        </w:rPr>
        <w:t>ci</w:t>
      </w:r>
      <w:r w:rsidRPr="0005061F">
        <w:rPr>
          <w:rFonts w:eastAsia="TimesNewRoman"/>
          <w:sz w:val="22"/>
          <w:szCs w:val="22"/>
        </w:rPr>
        <w:t xml:space="preserve">ą </w:t>
      </w:r>
      <w:r w:rsidRPr="0005061F">
        <w:rPr>
          <w:sz w:val="22"/>
          <w:szCs w:val="22"/>
        </w:rPr>
        <w:t>umowy s</w:t>
      </w:r>
      <w:r w:rsidRPr="0005061F"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zapytanie ofertowe</w:t>
      </w:r>
      <w:r w:rsidRPr="0005061F">
        <w:rPr>
          <w:sz w:val="22"/>
          <w:szCs w:val="22"/>
        </w:rPr>
        <w:t xml:space="preserve"> wraz z zał</w:t>
      </w:r>
      <w:r w:rsidRPr="0005061F">
        <w:rPr>
          <w:rFonts w:eastAsia="TimesNewRoman"/>
          <w:sz w:val="22"/>
          <w:szCs w:val="22"/>
        </w:rPr>
        <w:t>ą</w:t>
      </w:r>
      <w:r w:rsidRPr="0005061F">
        <w:rPr>
          <w:sz w:val="22"/>
          <w:szCs w:val="22"/>
        </w:rPr>
        <w:t xml:space="preserve">cznikami oraz oferta </w:t>
      </w:r>
      <w:r w:rsidRPr="003E2B7F">
        <w:rPr>
          <w:i/>
          <w:sz w:val="22"/>
          <w:szCs w:val="22"/>
        </w:rPr>
        <w:t>Wykonawcy</w:t>
      </w:r>
      <w:r w:rsidR="006D2CBF">
        <w:rPr>
          <w:sz w:val="22"/>
          <w:szCs w:val="22"/>
        </w:rPr>
        <w:t xml:space="preserve"> wraz z </w:t>
      </w:r>
      <w:r w:rsidRPr="0005061F">
        <w:rPr>
          <w:sz w:val="22"/>
          <w:szCs w:val="22"/>
        </w:rPr>
        <w:t>zał</w:t>
      </w:r>
      <w:r w:rsidRPr="0005061F">
        <w:rPr>
          <w:rFonts w:eastAsia="TimesNewRoman"/>
          <w:sz w:val="22"/>
          <w:szCs w:val="22"/>
        </w:rPr>
        <w:t>ą</w:t>
      </w:r>
      <w:r w:rsidRPr="0005061F">
        <w:rPr>
          <w:sz w:val="22"/>
          <w:szCs w:val="22"/>
        </w:rPr>
        <w:t>cznikami.</w:t>
      </w:r>
    </w:p>
    <w:p w:rsidR="00E80F93" w:rsidRPr="00946A24" w:rsidRDefault="00E80F93" w:rsidP="00E80F93">
      <w:pPr>
        <w:pStyle w:val="Tekstpodstawowy21"/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E80F93" w:rsidRPr="00946A24" w:rsidTr="001A1A85">
        <w:trPr>
          <w:jc w:val="center"/>
        </w:trPr>
        <w:tc>
          <w:tcPr>
            <w:tcW w:w="4605" w:type="dxa"/>
          </w:tcPr>
          <w:p w:rsidR="00E80F93" w:rsidRPr="00946A24" w:rsidRDefault="00E80F93" w:rsidP="001A1A85">
            <w:pPr>
              <w:tabs>
                <w:tab w:val="left" w:pos="3561"/>
              </w:tabs>
              <w:spacing w:line="276" w:lineRule="auto"/>
              <w:ind w:right="648"/>
              <w:jc w:val="center"/>
            </w:pPr>
            <w:r w:rsidRPr="00946A24">
              <w:rPr>
                <w:sz w:val="22"/>
                <w:szCs w:val="22"/>
              </w:rPr>
              <w:t>ZLECENIODAWCA:</w:t>
            </w:r>
          </w:p>
        </w:tc>
        <w:tc>
          <w:tcPr>
            <w:tcW w:w="4605" w:type="dxa"/>
          </w:tcPr>
          <w:p w:rsidR="00E80F93" w:rsidRPr="00946A24" w:rsidRDefault="00E80F93" w:rsidP="001A1A85">
            <w:pPr>
              <w:spacing w:line="276" w:lineRule="auto"/>
              <w:ind w:left="576"/>
              <w:jc w:val="center"/>
            </w:pPr>
            <w:r w:rsidRPr="00946A24">
              <w:rPr>
                <w:sz w:val="22"/>
                <w:szCs w:val="22"/>
              </w:rPr>
              <w:t>ZLECENIOBIORCA:</w:t>
            </w:r>
          </w:p>
        </w:tc>
      </w:tr>
      <w:tr w:rsidR="00E80F93" w:rsidRPr="00946A24" w:rsidTr="001A1A85">
        <w:trPr>
          <w:jc w:val="center"/>
        </w:trPr>
        <w:tc>
          <w:tcPr>
            <w:tcW w:w="4605" w:type="dxa"/>
          </w:tcPr>
          <w:p w:rsidR="00E80F93" w:rsidRPr="00946A24" w:rsidRDefault="00E80F93" w:rsidP="001A1A85">
            <w:pPr>
              <w:tabs>
                <w:tab w:val="left" w:pos="3561"/>
              </w:tabs>
              <w:spacing w:line="276" w:lineRule="auto"/>
              <w:ind w:right="648"/>
            </w:pPr>
          </w:p>
          <w:p w:rsidR="00E80F93" w:rsidRDefault="00E80F93" w:rsidP="001A1A85">
            <w:pPr>
              <w:tabs>
                <w:tab w:val="left" w:pos="3561"/>
              </w:tabs>
              <w:spacing w:line="276" w:lineRule="auto"/>
              <w:ind w:right="648"/>
            </w:pPr>
          </w:p>
          <w:p w:rsidR="00E80F93" w:rsidRPr="00946A24" w:rsidRDefault="00E80F93" w:rsidP="001A1A85">
            <w:pPr>
              <w:tabs>
                <w:tab w:val="left" w:pos="3561"/>
              </w:tabs>
              <w:spacing w:line="276" w:lineRule="auto"/>
              <w:ind w:right="648"/>
            </w:pPr>
            <w:r>
              <w:rPr>
                <w:sz w:val="22"/>
                <w:szCs w:val="22"/>
              </w:rPr>
              <w:t xml:space="preserve">        </w:t>
            </w:r>
            <w:r w:rsidRPr="00946A24">
              <w:rPr>
                <w:sz w:val="22"/>
                <w:szCs w:val="22"/>
              </w:rPr>
              <w:t xml:space="preserve"> ..................................................</w:t>
            </w:r>
          </w:p>
        </w:tc>
        <w:tc>
          <w:tcPr>
            <w:tcW w:w="4605" w:type="dxa"/>
            <w:vAlign w:val="bottom"/>
          </w:tcPr>
          <w:p w:rsidR="00E80F93" w:rsidRPr="00946A24" w:rsidRDefault="00E80F93" w:rsidP="001A1A85">
            <w:pPr>
              <w:spacing w:line="276" w:lineRule="auto"/>
              <w:ind w:left="576"/>
              <w:jc w:val="center"/>
            </w:pPr>
            <w:r w:rsidRPr="00946A24">
              <w:rPr>
                <w:sz w:val="22"/>
                <w:szCs w:val="22"/>
              </w:rPr>
              <w:t xml:space="preserve"> ..................................................</w:t>
            </w:r>
          </w:p>
        </w:tc>
      </w:tr>
    </w:tbl>
    <w:p w:rsidR="00E80F93" w:rsidRDefault="00E80F93" w:rsidP="00E80F93">
      <w:pPr>
        <w:spacing w:line="276" w:lineRule="auto"/>
        <w:rPr>
          <w:sz w:val="22"/>
          <w:szCs w:val="22"/>
        </w:rPr>
      </w:pPr>
    </w:p>
    <w:p w:rsidR="00927B9E" w:rsidRDefault="00927B9E" w:rsidP="00E80F93">
      <w:pPr>
        <w:spacing w:line="276" w:lineRule="auto"/>
        <w:rPr>
          <w:sz w:val="22"/>
          <w:szCs w:val="22"/>
        </w:rPr>
      </w:pPr>
    </w:p>
    <w:p w:rsidR="00E80F93" w:rsidRDefault="00E80F93" w:rsidP="00E80F93">
      <w:pPr>
        <w:spacing w:line="276" w:lineRule="auto"/>
        <w:rPr>
          <w:sz w:val="22"/>
          <w:szCs w:val="22"/>
        </w:rPr>
      </w:pPr>
    </w:p>
    <w:p w:rsidR="00E80F93" w:rsidRDefault="00E80F93" w:rsidP="00E80F93">
      <w:pPr>
        <w:spacing w:line="276" w:lineRule="auto"/>
        <w:rPr>
          <w:sz w:val="22"/>
          <w:szCs w:val="22"/>
        </w:rPr>
      </w:pPr>
      <w:r w:rsidRPr="00946A24">
        <w:rPr>
          <w:sz w:val="22"/>
          <w:szCs w:val="22"/>
        </w:rPr>
        <w:t>Kontrasygnata finansowa</w:t>
      </w:r>
    </w:p>
    <w:p w:rsidR="00E80F93" w:rsidRDefault="00E80F93" w:rsidP="00E80F93">
      <w:pPr>
        <w:spacing w:line="276" w:lineRule="auto"/>
        <w:rPr>
          <w:sz w:val="22"/>
          <w:szCs w:val="22"/>
        </w:rPr>
      </w:pPr>
    </w:p>
    <w:p w:rsidR="00E80F93" w:rsidRPr="00946A24" w:rsidRDefault="00E80F93" w:rsidP="00E80F93">
      <w:pPr>
        <w:spacing w:line="276" w:lineRule="auto"/>
        <w:rPr>
          <w:sz w:val="22"/>
          <w:szCs w:val="22"/>
        </w:rPr>
      </w:pPr>
    </w:p>
    <w:p w:rsidR="00E80F93" w:rsidRDefault="00E80F93" w:rsidP="007672E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Katowice, dnia                                    2016 roku</w:t>
      </w:r>
    </w:p>
    <w:p w:rsidR="00175B59" w:rsidRPr="007672E0" w:rsidRDefault="00175B59" w:rsidP="007672E0">
      <w:pPr>
        <w:spacing w:line="276" w:lineRule="auto"/>
        <w:rPr>
          <w:sz w:val="22"/>
          <w:szCs w:val="22"/>
        </w:rPr>
      </w:pPr>
    </w:p>
    <w:p w:rsidR="003E2B7F" w:rsidRDefault="003E2B7F" w:rsidP="00E80F93">
      <w:pPr>
        <w:spacing w:line="276" w:lineRule="auto"/>
        <w:jc w:val="both"/>
        <w:rPr>
          <w:sz w:val="16"/>
          <w:szCs w:val="16"/>
        </w:rPr>
      </w:pPr>
    </w:p>
    <w:p w:rsidR="00A31B1A" w:rsidRDefault="00E80F93" w:rsidP="001A053B">
      <w:pPr>
        <w:spacing w:line="276" w:lineRule="auto"/>
        <w:jc w:val="both"/>
        <w:rPr>
          <w:sz w:val="16"/>
          <w:szCs w:val="16"/>
        </w:rPr>
      </w:pPr>
      <w:r w:rsidRPr="001A7772">
        <w:rPr>
          <w:sz w:val="16"/>
          <w:szCs w:val="16"/>
        </w:rPr>
        <w:t>Sporząd</w:t>
      </w:r>
      <w:r w:rsidR="003E2B7F">
        <w:rPr>
          <w:sz w:val="16"/>
          <w:szCs w:val="16"/>
        </w:rPr>
        <w:t>ził:</w:t>
      </w:r>
      <w:r w:rsidR="001A053B">
        <w:rPr>
          <w:sz w:val="16"/>
          <w:szCs w:val="16"/>
        </w:rPr>
        <w:tab/>
      </w:r>
      <w:r w:rsidR="001A053B">
        <w:rPr>
          <w:sz w:val="16"/>
          <w:szCs w:val="16"/>
        </w:rPr>
        <w:tab/>
      </w:r>
      <w:r w:rsidR="001A053B">
        <w:rPr>
          <w:sz w:val="16"/>
          <w:szCs w:val="16"/>
        </w:rPr>
        <w:tab/>
      </w:r>
      <w:r w:rsidR="001A053B">
        <w:rPr>
          <w:sz w:val="16"/>
          <w:szCs w:val="16"/>
        </w:rPr>
        <w:tab/>
      </w:r>
      <w:r w:rsidR="001A053B">
        <w:rPr>
          <w:sz w:val="16"/>
          <w:szCs w:val="16"/>
        </w:rPr>
        <w:tab/>
      </w:r>
      <w:r w:rsidR="001A053B">
        <w:rPr>
          <w:sz w:val="16"/>
          <w:szCs w:val="16"/>
        </w:rPr>
        <w:tab/>
      </w:r>
    </w:p>
    <w:p w:rsidR="00A31B1A" w:rsidRDefault="00A31B1A" w:rsidP="001A053B">
      <w:pPr>
        <w:spacing w:line="276" w:lineRule="auto"/>
        <w:jc w:val="both"/>
        <w:rPr>
          <w:sz w:val="16"/>
          <w:szCs w:val="16"/>
        </w:rPr>
      </w:pPr>
    </w:p>
    <w:p w:rsidR="00A31B1A" w:rsidRDefault="00A31B1A" w:rsidP="001A053B">
      <w:pPr>
        <w:spacing w:line="276" w:lineRule="auto"/>
        <w:jc w:val="both"/>
        <w:rPr>
          <w:sz w:val="16"/>
          <w:szCs w:val="16"/>
        </w:rPr>
      </w:pPr>
    </w:p>
    <w:p w:rsidR="00A31B1A" w:rsidRDefault="00A31B1A" w:rsidP="001A053B">
      <w:pPr>
        <w:spacing w:line="276" w:lineRule="auto"/>
        <w:jc w:val="both"/>
        <w:rPr>
          <w:sz w:val="16"/>
          <w:szCs w:val="16"/>
        </w:rPr>
      </w:pPr>
    </w:p>
    <w:p w:rsidR="00A31B1A" w:rsidRDefault="00A31B1A" w:rsidP="001A053B">
      <w:pPr>
        <w:spacing w:line="276" w:lineRule="auto"/>
        <w:jc w:val="both"/>
        <w:rPr>
          <w:sz w:val="16"/>
          <w:szCs w:val="16"/>
        </w:rPr>
      </w:pPr>
    </w:p>
    <w:p w:rsidR="00E80F93" w:rsidRPr="001A7772" w:rsidRDefault="00E80F93" w:rsidP="001A053B">
      <w:pPr>
        <w:spacing w:line="276" w:lineRule="auto"/>
        <w:jc w:val="both"/>
        <w:rPr>
          <w:sz w:val="16"/>
          <w:szCs w:val="16"/>
        </w:rPr>
      </w:pPr>
      <w:r w:rsidRPr="001A7772">
        <w:rPr>
          <w:sz w:val="16"/>
          <w:szCs w:val="16"/>
        </w:rPr>
        <w:t>Sprawdził:</w:t>
      </w:r>
    </w:p>
    <w:p w:rsidR="00F14737" w:rsidRDefault="00236507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Pr="00A77E50" w:rsidRDefault="00BC5240" w:rsidP="00BC5240">
      <w:pPr>
        <w:spacing w:afterLines="40" w:after="96"/>
        <w:jc w:val="right"/>
        <w:rPr>
          <w:i/>
        </w:rPr>
      </w:pPr>
      <w:r w:rsidRPr="00A77E50">
        <w:rPr>
          <w:i/>
        </w:rPr>
        <w:t>Załącznik nr 1 umowy nr …..RPO/2016</w:t>
      </w:r>
    </w:p>
    <w:p w:rsidR="00BC5240" w:rsidRPr="00A77E50" w:rsidRDefault="00BC5240" w:rsidP="00BC5240">
      <w:pPr>
        <w:spacing w:afterLines="40" w:after="96"/>
        <w:jc w:val="right"/>
        <w:rPr>
          <w:i/>
        </w:rPr>
      </w:pPr>
      <w:r w:rsidRPr="00A77E50">
        <w:rPr>
          <w:i/>
        </w:rPr>
        <w:t>ROPS.PSO.3321……..2016</w:t>
      </w:r>
    </w:p>
    <w:p w:rsidR="00BC5240" w:rsidRPr="00921DB5" w:rsidRDefault="00BC5240" w:rsidP="00BC5240">
      <w:pPr>
        <w:spacing w:afterLines="40" w:after="96"/>
        <w:jc w:val="center"/>
        <w:rPr>
          <w:b/>
        </w:rPr>
      </w:pPr>
      <w:r>
        <w:rPr>
          <w:b/>
        </w:rPr>
        <w:t>Szczegółowy opis przedmiotu zamówienia</w:t>
      </w:r>
    </w:p>
    <w:p w:rsidR="00BC5240" w:rsidRPr="00921DB5" w:rsidRDefault="00BC5240" w:rsidP="00BC5240"/>
    <w:p w:rsidR="00BC5240" w:rsidRPr="00921DB5" w:rsidRDefault="00BC5240" w:rsidP="00BC5240">
      <w:pPr>
        <w:rPr>
          <w:b/>
          <w:bCs/>
        </w:rPr>
      </w:pPr>
      <w:r w:rsidRPr="00921DB5">
        <w:rPr>
          <w:b/>
          <w:bCs/>
        </w:rPr>
        <w:t>Przedmiot zamówienia:</w:t>
      </w:r>
    </w:p>
    <w:p w:rsidR="00BC5240" w:rsidRPr="00921DB5" w:rsidRDefault="00BC5240" w:rsidP="00BC5240"/>
    <w:p w:rsidR="00BC5240" w:rsidRPr="00921DB5" w:rsidRDefault="00BC5240" w:rsidP="00BC5240">
      <w:pPr>
        <w:jc w:val="both"/>
      </w:pPr>
      <w:r w:rsidRPr="00921DB5">
        <w:t xml:space="preserve">Kompleksowe opracowanie i wykonanie 500 sztuk gry edukacyjnej z zakresu ekonomii społecznej dla młodzieży szkół gimnazjalnych i średnich w ramach projektu pozakonkursowego pod nazwą </w:t>
      </w:r>
      <w:r w:rsidRPr="00921DB5">
        <w:rPr>
          <w:i/>
        </w:rPr>
        <w:t xml:space="preserve">Współpraca się opłaca – koordynacja sektora ekonomii społecznej w województwie śląskim </w:t>
      </w:r>
      <w:r w:rsidRPr="00921DB5">
        <w:t xml:space="preserve">współfinansowanego ze środków Europejskiego Funduszu Społecznego w ramach Regionalnego Programu Operacyjnego Województwa Śląskiego na lata 2014-2020. </w:t>
      </w:r>
      <w:r>
        <w:t xml:space="preserve">Realizując </w:t>
      </w:r>
      <w:r w:rsidRPr="00921DB5">
        <w:t>zadania</w:t>
      </w:r>
      <w:r>
        <w:t>,</w:t>
      </w:r>
      <w:r w:rsidRPr="00921DB5">
        <w:t xml:space="preserve"> Wykonawca zobowiązany będzie do:</w:t>
      </w:r>
    </w:p>
    <w:p w:rsidR="00BC5240" w:rsidRPr="00572EC0" w:rsidRDefault="00BC5240" w:rsidP="00BC5240">
      <w:pPr>
        <w:pStyle w:val="Akapitzlist"/>
        <w:numPr>
          <w:ilvl w:val="0"/>
          <w:numId w:val="9"/>
        </w:numPr>
        <w:spacing w:after="0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572EC0">
        <w:rPr>
          <w:rFonts w:ascii="Times New Roman" w:hAnsi="Times New Roman"/>
        </w:rPr>
        <w:t>pracowania koncepcji i scenariusza gry</w:t>
      </w:r>
      <w:r w:rsidRPr="002C0FCF">
        <w:rPr>
          <w:rFonts w:ascii="Times New Roman" w:hAnsi="Times New Roman"/>
        </w:rPr>
        <w:t xml:space="preserve"> </w:t>
      </w:r>
      <w:r w:rsidRPr="00572EC0">
        <w:rPr>
          <w:rFonts w:ascii="Times New Roman" w:hAnsi="Times New Roman"/>
        </w:rPr>
        <w:t>wraz z niezbędnymi zasobami dodatkowymi;</w:t>
      </w:r>
    </w:p>
    <w:p w:rsidR="00BC5240" w:rsidRPr="00572EC0" w:rsidRDefault="00BC5240" w:rsidP="00BC5240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72EC0">
        <w:rPr>
          <w:rFonts w:ascii="Times New Roman" w:hAnsi="Times New Roman"/>
        </w:rPr>
        <w:t>tworzenia projektu graficznego, w tym m.in. identyfikacji wizualnej oraz elementów graficznych, niezbędnych do ostatecznego zaprojektowania gry;</w:t>
      </w:r>
    </w:p>
    <w:p w:rsidR="00BC5240" w:rsidRPr="00572EC0" w:rsidRDefault="00BC5240" w:rsidP="00BC5240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72EC0">
        <w:rPr>
          <w:rFonts w:ascii="Times New Roman" w:hAnsi="Times New Roman"/>
        </w:rPr>
        <w:t>ykonania projektu pudełkowej wersji gry, zawierającego pełne przygotowanie do produkcji;</w:t>
      </w:r>
    </w:p>
    <w:p w:rsidR="00BC5240" w:rsidRPr="00572EC0" w:rsidRDefault="00BC5240" w:rsidP="00BC5240">
      <w:pPr>
        <w:pStyle w:val="Akapitzlist"/>
        <w:numPr>
          <w:ilvl w:val="0"/>
          <w:numId w:val="9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72EC0">
        <w:rPr>
          <w:rFonts w:ascii="Times New Roman" w:hAnsi="Times New Roman"/>
        </w:rPr>
        <w:t>yprodukowania 500 szt. pudełkowej wersji gry wraz z niezbędnym wyposażeniem</w:t>
      </w:r>
      <w:r>
        <w:rPr>
          <w:rFonts w:ascii="Times New Roman" w:hAnsi="Times New Roman"/>
        </w:rPr>
        <w:t xml:space="preserve"> i dostarczenia</w:t>
      </w:r>
      <w:r w:rsidRPr="00572EC0">
        <w:rPr>
          <w:rFonts w:ascii="Times New Roman" w:hAnsi="Times New Roman"/>
        </w:rPr>
        <w:t xml:space="preserve"> jej do siedziby Zamawiającego</w:t>
      </w:r>
      <w:r>
        <w:rPr>
          <w:rFonts w:ascii="Times New Roman" w:hAnsi="Times New Roman"/>
        </w:rPr>
        <w:t xml:space="preserve"> wraz </w:t>
      </w:r>
      <w:r w:rsidRPr="00572EC0">
        <w:rPr>
          <w:rFonts w:ascii="Times New Roman" w:hAnsi="Times New Roman"/>
        </w:rPr>
        <w:t>z projektami graficznymi wszystkich elementów gry w formie elektronicznej na płycie CD.</w:t>
      </w:r>
    </w:p>
    <w:p w:rsidR="00BC5240" w:rsidRPr="00921DB5" w:rsidRDefault="00BC5240" w:rsidP="00BC524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</w:t>
      </w:r>
      <w:r w:rsidRPr="00921DB5">
        <w:rPr>
          <w:b/>
          <w:bCs/>
        </w:rPr>
        <w:t>pis przedmiotu zamówienia:</w:t>
      </w:r>
    </w:p>
    <w:p w:rsidR="00BC5240" w:rsidRPr="00572EC0" w:rsidRDefault="00BC5240" w:rsidP="00BC5240">
      <w:pPr>
        <w:spacing w:before="100" w:beforeAutospacing="1" w:after="100" w:afterAutospacing="1"/>
        <w:rPr>
          <w:b/>
          <w:bCs/>
        </w:rPr>
      </w:pPr>
      <w:r w:rsidRPr="00572EC0">
        <w:rPr>
          <w:b/>
          <w:bCs/>
        </w:rPr>
        <w:t>Szczegółowy opis przedmiotu zamówienia:</w:t>
      </w:r>
    </w:p>
    <w:p w:rsidR="00BC5240" w:rsidRPr="00572EC0" w:rsidRDefault="00BC5240" w:rsidP="00BC5240">
      <w:pPr>
        <w:pStyle w:val="Akapitzlist"/>
        <w:numPr>
          <w:ilvl w:val="0"/>
          <w:numId w:val="23"/>
        </w:numPr>
        <w:ind w:left="284" w:firstLine="142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  <w:b/>
        </w:rPr>
        <w:t>Opracowanie koncepcji i scenariusza gry.</w:t>
      </w:r>
    </w:p>
    <w:p w:rsidR="00BC5240" w:rsidRPr="00572EC0" w:rsidRDefault="00BC5240" w:rsidP="00BC5240">
      <w:pPr>
        <w:ind w:left="709"/>
        <w:jc w:val="both"/>
      </w:pPr>
      <w:r w:rsidRPr="00572EC0">
        <w:t>W ramach tego zadania Wykonawca przygotuje koncepcję, fabułę i scenariusz gry</w:t>
      </w:r>
      <w:r>
        <w:t>,</w:t>
      </w:r>
      <w:r w:rsidRPr="00572EC0">
        <w:t xml:space="preserve"> uwzględniając następujące wytyczne:</w:t>
      </w:r>
    </w:p>
    <w:p w:rsidR="00BC5240" w:rsidRPr="00572EC0" w:rsidRDefault="00BC5240" w:rsidP="00BC5240">
      <w:pPr>
        <w:pStyle w:val="Akapitzlist"/>
        <w:numPr>
          <w:ilvl w:val="0"/>
          <w:numId w:val="17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gry: planszowa g</w:t>
      </w:r>
      <w:r w:rsidRPr="00572EC0">
        <w:rPr>
          <w:rFonts w:ascii="Times New Roman" w:hAnsi="Times New Roman"/>
        </w:rPr>
        <w:t>ra edukacyjna z zakresu ekonomii społecznej o charakterze symulacyjnym.</w:t>
      </w:r>
    </w:p>
    <w:p w:rsidR="00BC5240" w:rsidRPr="00572EC0" w:rsidRDefault="00BC5240" w:rsidP="00BC5240">
      <w:pPr>
        <w:pStyle w:val="Akapitzlist"/>
        <w:numPr>
          <w:ilvl w:val="0"/>
          <w:numId w:val="17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Celem gry jest kształtowanie wśród młodzieży postaw społecznych i upowszechnienie idei przedsiębiorczości społecznej.</w:t>
      </w:r>
    </w:p>
    <w:p w:rsidR="00BC5240" w:rsidRPr="00572EC0" w:rsidRDefault="00BC5240" w:rsidP="00BC5240">
      <w:pPr>
        <w:pStyle w:val="Akapitzlist"/>
        <w:numPr>
          <w:ilvl w:val="0"/>
          <w:numId w:val="17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Koncepcja gry ma wprowadzać graczy w III sektor, w sposób prosty przedstawiać mechanizmy tam występujące. Ponadto powinna prezentować sektor ekonomii społecznej jako atrakcyjny, interesujący, pełen wyzwań, posiadający wiele możliwości dla każdego tj. dzieci, młodzieży, dorosłych i seniorów.</w:t>
      </w:r>
    </w:p>
    <w:p w:rsidR="00BC5240" w:rsidRPr="00572EC0" w:rsidRDefault="00BC5240" w:rsidP="00BC5240">
      <w:pPr>
        <w:pStyle w:val="Akapitzlist"/>
        <w:numPr>
          <w:ilvl w:val="0"/>
          <w:numId w:val="17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 m</w:t>
      </w:r>
      <w:r>
        <w:rPr>
          <w:rFonts w:ascii="Times New Roman" w:hAnsi="Times New Roman"/>
        </w:rPr>
        <w:t>a promować zachowania zespołowe.</w:t>
      </w:r>
    </w:p>
    <w:p w:rsidR="00BC5240" w:rsidRPr="00572EC0" w:rsidRDefault="00BC5240" w:rsidP="00BC5240">
      <w:pPr>
        <w:pStyle w:val="Akapitzlist"/>
        <w:numPr>
          <w:ilvl w:val="0"/>
          <w:numId w:val="17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 powinna uwzględniać elementy losowości, jednakże wiodącym elementem powinna być kreatywność i umiejętność realizacji założonych celów przez graczy</w:t>
      </w:r>
      <w:r>
        <w:rPr>
          <w:rFonts w:ascii="Times New Roman" w:hAnsi="Times New Roman"/>
        </w:rPr>
        <w:t>.</w:t>
      </w:r>
    </w:p>
    <w:p w:rsidR="00BC5240" w:rsidRPr="00572EC0" w:rsidRDefault="00BC5240" w:rsidP="00BC5240">
      <w:pPr>
        <w:pStyle w:val="Akapitzlist"/>
        <w:numPr>
          <w:ilvl w:val="0"/>
          <w:numId w:val="17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 powinna uczyć myślenia przedsiębiorczego i zasad gospodarowania zasobami.</w:t>
      </w:r>
    </w:p>
    <w:p w:rsidR="00BC5240" w:rsidRPr="00572EC0" w:rsidRDefault="00BC5240" w:rsidP="00BC5240">
      <w:pPr>
        <w:ind w:left="708"/>
        <w:jc w:val="both"/>
        <w:rPr>
          <w:b/>
        </w:rPr>
      </w:pPr>
      <w:r w:rsidRPr="00572EC0">
        <w:rPr>
          <w:b/>
        </w:rPr>
        <w:t>Grupa docelowa</w:t>
      </w:r>
    </w:p>
    <w:p w:rsidR="00BC5240" w:rsidRPr="00572EC0" w:rsidRDefault="00BC5240" w:rsidP="00BC5240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 skierowana jest do młodzieży szkół gimn</w:t>
      </w:r>
      <w:r>
        <w:rPr>
          <w:rFonts w:ascii="Times New Roman" w:hAnsi="Times New Roman"/>
        </w:rPr>
        <w:t>azjalnych i średnich, również z </w:t>
      </w:r>
      <w:r w:rsidRPr="00572EC0">
        <w:rPr>
          <w:rFonts w:ascii="Times New Roman" w:hAnsi="Times New Roman"/>
        </w:rPr>
        <w:t>uwzględnieniem udziału dorosłych.</w:t>
      </w:r>
    </w:p>
    <w:p w:rsidR="00BC5240" w:rsidRPr="00572EC0" w:rsidRDefault="00BC5240" w:rsidP="00BC5240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Gracze będą mogli wcielać się w role rzeczywiste</w:t>
      </w:r>
      <w:r>
        <w:rPr>
          <w:rFonts w:ascii="Times New Roman" w:hAnsi="Times New Roman"/>
        </w:rPr>
        <w:t>,</w:t>
      </w:r>
      <w:r w:rsidRPr="00572EC0">
        <w:rPr>
          <w:rFonts w:ascii="Times New Roman" w:hAnsi="Times New Roman"/>
        </w:rPr>
        <w:t xml:space="preserve"> ale zróżnicowane np. wolontariusz, przedsiębiorca społeczny, osoba bezrobotna, osoba prowadząca/pracująca w stowarzyszeniu/</w:t>
      </w:r>
      <w:r>
        <w:rPr>
          <w:rFonts w:ascii="Times New Roman" w:hAnsi="Times New Roman"/>
        </w:rPr>
        <w:t xml:space="preserve"> </w:t>
      </w:r>
      <w:r w:rsidRPr="00572EC0">
        <w:rPr>
          <w:rFonts w:ascii="Times New Roman" w:hAnsi="Times New Roman"/>
        </w:rPr>
        <w:t>fundacji, osoba pracująca w Ośrodku Wsparcia Ekonomii Społecznej, przedstawiciel sektora samorządowego, przedsiębiorca itp.*.</w:t>
      </w:r>
    </w:p>
    <w:p w:rsidR="00BC5240" w:rsidRPr="00572EC0" w:rsidRDefault="00BC5240" w:rsidP="00BC5240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Gracze będą mogli działać w pojedynkę oraz będą mieli możliwość tworzenia partnerstw czy konsorcjów przynoszących graczom wymierne korzyści.</w:t>
      </w:r>
    </w:p>
    <w:p w:rsidR="00BC5240" w:rsidRPr="00572EC0" w:rsidRDefault="00BC5240" w:rsidP="00BC5240">
      <w:pPr>
        <w:ind w:firstLine="709"/>
        <w:jc w:val="both"/>
        <w:rPr>
          <w:b/>
        </w:rPr>
      </w:pPr>
      <w:r w:rsidRPr="00572EC0">
        <w:rPr>
          <w:b/>
        </w:rPr>
        <w:t>Kontekst rozgrywania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 będzie używana m.in. podczas lekcji: wiedzy o społeczeństwie, wychowawczej, podstaw przedsiębiorczości, ponadto podczas zajęć pozaszkolnych, spotkań upowszechniających idee ekonomii społecznej.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Rozgrywka powinna trwać około 1,5 godziny.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Ilość uczestników – gra wieloosobowa.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Koncepcja gry powinna być osadzona w rzeczywistych realiach sektora ekonomii społecznej.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Tytuł gry powinien być dopasowany do tematyki gry i powiązany logicznie z koncepcją gry.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 xml:space="preserve">W koncepcji gry mogą pojawić się takie elementy jak: tworzenie podmiotów ekonomii społecznej i ich rozwój, przekształcanie; różne źródła finansowania podmiotów ekonomii społecznej (np. fundraising, prowadzenie działalności gospodarczej, pozyskiwanie grantów/dotacji itp.); znak jakości „Zakup ProSpołeczny”, </w:t>
      </w:r>
      <w:r>
        <w:rPr>
          <w:rFonts w:ascii="Times New Roman" w:hAnsi="Times New Roman"/>
        </w:rPr>
        <w:t>współpraca wewnątrzsektorowa i </w:t>
      </w:r>
      <w:r w:rsidRPr="00572EC0">
        <w:rPr>
          <w:rFonts w:ascii="Times New Roman" w:hAnsi="Times New Roman"/>
        </w:rPr>
        <w:t>międzysektorowa</w:t>
      </w:r>
      <w:r>
        <w:rPr>
          <w:rFonts w:ascii="Times New Roman" w:hAnsi="Times New Roman"/>
        </w:rPr>
        <w:t xml:space="preserve"> itp</w:t>
      </w:r>
      <w:r w:rsidRPr="00572EC0">
        <w:rPr>
          <w:rFonts w:ascii="Times New Roman" w:hAnsi="Times New Roman"/>
        </w:rPr>
        <w:t>.*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W grze mogą występować dwa rodzaje kart sytuacyjnych z pozytywnymi i negatywnymi opisami poleceń, które gracz musi wykonać podczas rozgrywki. Polecenia te powinny odzwierciedlać zdarzenia, które mogą wystąpić w realnym świecie np. nie otrzymałeś dotacji – czekasz jedną kolejkę; aby ubiegać się o dofinansowanie musisz zawiązać partnerstwo – za które otrzymuje dodatkowe punkty itp</w:t>
      </w:r>
      <w:r>
        <w:rPr>
          <w:rFonts w:ascii="Times New Roman" w:hAnsi="Times New Roman"/>
        </w:rPr>
        <w:t>.</w:t>
      </w:r>
      <w:r w:rsidRPr="00572EC0">
        <w:rPr>
          <w:rFonts w:ascii="Times New Roman" w:hAnsi="Times New Roman"/>
        </w:rPr>
        <w:t>*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Wygrywa gracz, który zbierze najwięcej punktów (punkty przyznawane mogą być np. za zatrudnianie osób bezrobotnych, za czas funkcjonowania podmiotu ekonomii społecznej, za działania/inicjatywy społeczne podejmowane przez podmiot ekonomii, za ekonomizację podmiotu itp.)</w:t>
      </w:r>
      <w:r>
        <w:rPr>
          <w:rFonts w:ascii="Times New Roman" w:hAnsi="Times New Roman"/>
        </w:rPr>
        <w:t>.</w:t>
      </w:r>
      <w:r w:rsidRPr="00572EC0">
        <w:rPr>
          <w:rFonts w:ascii="Times New Roman" w:hAnsi="Times New Roman"/>
        </w:rPr>
        <w:t>*</w:t>
      </w:r>
    </w:p>
    <w:p w:rsidR="00BC5240" w:rsidRPr="00572EC0" w:rsidRDefault="00BC5240" w:rsidP="00BC5240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Zasady gry opisane zostaną w instrukcji gry zawierające m.in. następujące elementy:</w:t>
      </w:r>
    </w:p>
    <w:p w:rsidR="00BC5240" w:rsidRPr="00572EC0" w:rsidRDefault="00BC5240" w:rsidP="00BC5240">
      <w:pPr>
        <w:pStyle w:val="NormalnyWeb"/>
        <w:numPr>
          <w:ilvl w:val="2"/>
          <w:numId w:val="22"/>
        </w:numPr>
        <w:spacing w:before="0" w:beforeAutospacing="0" w:after="0" w:afterAutospacing="0"/>
        <w:ind w:left="1418" w:hanging="284"/>
        <w:rPr>
          <w:sz w:val="22"/>
          <w:szCs w:val="22"/>
        </w:rPr>
      </w:pPr>
      <w:r w:rsidRPr="00572EC0">
        <w:rPr>
          <w:sz w:val="22"/>
          <w:szCs w:val="22"/>
        </w:rPr>
        <w:t>wprowadzenie do fabuły,</w:t>
      </w:r>
    </w:p>
    <w:p w:rsidR="00BC5240" w:rsidRPr="00572EC0" w:rsidRDefault="00BC5240" w:rsidP="00BC5240">
      <w:pPr>
        <w:pStyle w:val="NormalnyWeb"/>
        <w:numPr>
          <w:ilvl w:val="2"/>
          <w:numId w:val="22"/>
        </w:numPr>
        <w:spacing w:after="0" w:afterAutospacing="0"/>
        <w:ind w:left="1418" w:hanging="284"/>
        <w:rPr>
          <w:sz w:val="22"/>
          <w:szCs w:val="22"/>
        </w:rPr>
      </w:pPr>
      <w:r w:rsidRPr="00572EC0">
        <w:rPr>
          <w:sz w:val="22"/>
          <w:szCs w:val="22"/>
        </w:rPr>
        <w:t>określenie danych wejściowych,</w:t>
      </w:r>
    </w:p>
    <w:p w:rsidR="00BC5240" w:rsidRPr="00572EC0" w:rsidRDefault="00BC5240" w:rsidP="00BC5240">
      <w:pPr>
        <w:pStyle w:val="NormalnyWeb"/>
        <w:numPr>
          <w:ilvl w:val="2"/>
          <w:numId w:val="22"/>
        </w:numPr>
        <w:spacing w:after="0" w:afterAutospacing="0"/>
        <w:ind w:left="1418" w:hanging="284"/>
        <w:rPr>
          <w:sz w:val="22"/>
          <w:szCs w:val="22"/>
        </w:rPr>
      </w:pPr>
      <w:r w:rsidRPr="00572EC0">
        <w:rPr>
          <w:sz w:val="22"/>
          <w:szCs w:val="22"/>
        </w:rPr>
        <w:t>wyjaśnienie zasad,</w:t>
      </w:r>
    </w:p>
    <w:p w:rsidR="00BC5240" w:rsidRPr="00572EC0" w:rsidRDefault="00BC5240" w:rsidP="00BC5240">
      <w:pPr>
        <w:pStyle w:val="NormalnyWeb"/>
        <w:numPr>
          <w:ilvl w:val="2"/>
          <w:numId w:val="22"/>
        </w:numPr>
        <w:spacing w:after="0" w:afterAutospacing="0"/>
        <w:ind w:left="1418" w:hanging="284"/>
        <w:rPr>
          <w:sz w:val="22"/>
          <w:szCs w:val="22"/>
        </w:rPr>
      </w:pPr>
      <w:r w:rsidRPr="00572EC0">
        <w:rPr>
          <w:sz w:val="22"/>
          <w:szCs w:val="22"/>
        </w:rPr>
        <w:t>opis przykładowych rozwiązań tzw. sytuacji trudnych, które mogą pojawić się w grze.</w:t>
      </w:r>
    </w:p>
    <w:p w:rsidR="00BC5240" w:rsidRPr="00572EC0" w:rsidRDefault="00BC5240" w:rsidP="00BC5240">
      <w:pPr>
        <w:ind w:left="708"/>
        <w:jc w:val="both"/>
      </w:pPr>
      <w:r w:rsidRPr="00572EC0">
        <w:t>Tytuł, ostateczna fabuła i koncepcja gry musi być przedstawiona Zamawiającemu w celu uzyskania akceptacji, która jest wymogiem koniecznym, aby przejść do następnego etapu realizacji.</w:t>
      </w:r>
    </w:p>
    <w:p w:rsidR="00BC5240" w:rsidRPr="00572EC0" w:rsidRDefault="00BC5240" w:rsidP="00BC5240">
      <w:pPr>
        <w:pStyle w:val="Akapitzlist"/>
        <w:ind w:left="1134"/>
        <w:jc w:val="both"/>
        <w:rPr>
          <w:rFonts w:ascii="Times New Roman" w:hAnsi="Times New Roman"/>
        </w:rPr>
      </w:pPr>
    </w:p>
    <w:p w:rsidR="00BC5240" w:rsidRPr="00572EC0" w:rsidRDefault="00BC5240" w:rsidP="00BC5240">
      <w:pPr>
        <w:pStyle w:val="Akapitzlist"/>
        <w:numPr>
          <w:ilvl w:val="0"/>
          <w:numId w:val="23"/>
        </w:numPr>
        <w:ind w:left="709" w:hanging="283"/>
        <w:jc w:val="both"/>
        <w:rPr>
          <w:rFonts w:ascii="Times New Roman" w:hAnsi="Times New Roman"/>
          <w:b/>
        </w:rPr>
      </w:pPr>
      <w:r w:rsidRPr="00572EC0">
        <w:rPr>
          <w:rFonts w:ascii="Times New Roman" w:hAnsi="Times New Roman"/>
          <w:b/>
        </w:rPr>
        <w:t>Wykonanie projektu pudełkowej wersji gry.</w:t>
      </w:r>
    </w:p>
    <w:p w:rsidR="00BC5240" w:rsidRPr="00572EC0" w:rsidRDefault="00BC5240" w:rsidP="00BC5240">
      <w:pPr>
        <w:ind w:firstLine="708"/>
        <w:jc w:val="both"/>
        <w:rPr>
          <w:b/>
        </w:rPr>
      </w:pPr>
      <w:r w:rsidRPr="00572EC0">
        <w:rPr>
          <w:b/>
        </w:rPr>
        <w:t>Forma gry</w:t>
      </w:r>
    </w:p>
    <w:p w:rsidR="00BC5240" w:rsidRPr="00572EC0" w:rsidRDefault="00BC5240" w:rsidP="00BC5240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 zespołowa, analogowa, planszowa z wykorzystaniem np. pionków, kart, żetonów, kości lub innych elementów w zależności od koncepcji gry*.</w:t>
      </w:r>
    </w:p>
    <w:p w:rsidR="00BC5240" w:rsidRDefault="00BC5240" w:rsidP="00BC5240">
      <w:pPr>
        <w:pStyle w:val="Akapitzlist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 xml:space="preserve">Gra zapakowana zostanie w pudełko wykonane z twardej tektury foliowanej. W środku pudełka powinna znajdować się wytłoczka umożliwiająca utrzymanie porządku podczas użytkowania gry. </w:t>
      </w:r>
      <w:r>
        <w:rPr>
          <w:rFonts w:ascii="Times New Roman" w:hAnsi="Times New Roman"/>
        </w:rPr>
        <w:t>Na p</w:t>
      </w:r>
      <w:r w:rsidRPr="00572EC0">
        <w:rPr>
          <w:rFonts w:ascii="Times New Roman" w:hAnsi="Times New Roman"/>
        </w:rPr>
        <w:t>udełk</w:t>
      </w:r>
      <w:r>
        <w:rPr>
          <w:rFonts w:ascii="Times New Roman" w:hAnsi="Times New Roman"/>
        </w:rPr>
        <w:t>u</w:t>
      </w:r>
      <w:r w:rsidRPr="00572EC0">
        <w:rPr>
          <w:rFonts w:ascii="Times New Roman" w:hAnsi="Times New Roman"/>
        </w:rPr>
        <w:t xml:space="preserve"> gry mus</w:t>
      </w:r>
      <w:r>
        <w:rPr>
          <w:rFonts w:ascii="Times New Roman" w:hAnsi="Times New Roman"/>
        </w:rPr>
        <w:t>zą</w:t>
      </w:r>
      <w:r w:rsidRPr="00572E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być umieszczone </w:t>
      </w:r>
      <w:r w:rsidRPr="00572EC0">
        <w:rPr>
          <w:rFonts w:ascii="Times New Roman" w:hAnsi="Times New Roman"/>
        </w:rPr>
        <w:t>logotyp Śląskiej ekonomii społecznej i informacj</w:t>
      </w:r>
      <w:r>
        <w:rPr>
          <w:rFonts w:ascii="Times New Roman" w:hAnsi="Times New Roman"/>
        </w:rPr>
        <w:t>a</w:t>
      </w:r>
      <w:r w:rsidRPr="00572EC0">
        <w:rPr>
          <w:rFonts w:ascii="Times New Roman" w:hAnsi="Times New Roman"/>
        </w:rPr>
        <w:t xml:space="preserve"> o wsp</w:t>
      </w:r>
      <w:r>
        <w:rPr>
          <w:rFonts w:ascii="Times New Roman" w:hAnsi="Times New Roman"/>
        </w:rPr>
        <w:t>ółfinansowaniu ze środków Unii E</w:t>
      </w:r>
      <w:r w:rsidRPr="00572EC0">
        <w:rPr>
          <w:rFonts w:ascii="Times New Roman" w:hAnsi="Times New Roman"/>
        </w:rPr>
        <w:t>uropejskiej</w:t>
      </w:r>
      <w:r>
        <w:rPr>
          <w:rFonts w:ascii="Times New Roman" w:hAnsi="Times New Roman"/>
        </w:rPr>
        <w:t xml:space="preserve">, </w:t>
      </w:r>
      <w:r w:rsidRPr="00572EC0">
        <w:rPr>
          <w:rFonts w:ascii="Times New Roman" w:hAnsi="Times New Roman"/>
        </w:rPr>
        <w:t xml:space="preserve">w sposób zgodny z </w:t>
      </w:r>
      <w:r w:rsidRPr="00FF0723">
        <w:rPr>
          <w:rFonts w:ascii="Times New Roman" w:hAnsi="Times New Roman"/>
          <w:i/>
        </w:rPr>
        <w:t>Podręcznikiem wnioskodawcy i beneficjenta programów polityki spójności 2014-2020 w zakresie informacji i promocji</w:t>
      </w:r>
      <w:r w:rsidRPr="00572EC0">
        <w:rPr>
          <w:rFonts w:ascii="Times New Roman" w:hAnsi="Times New Roman"/>
        </w:rPr>
        <w:t xml:space="preserve">: </w:t>
      </w:r>
    </w:p>
    <w:p w:rsidR="00BC5240" w:rsidRPr="00572EC0" w:rsidRDefault="00236507" w:rsidP="00BC5240">
      <w:pPr>
        <w:pStyle w:val="Akapitzlist"/>
        <w:tabs>
          <w:tab w:val="left" w:pos="851"/>
        </w:tabs>
        <w:ind w:left="851"/>
        <w:jc w:val="both"/>
        <w:rPr>
          <w:rFonts w:ascii="Times New Roman" w:hAnsi="Times New Roman"/>
        </w:rPr>
      </w:pPr>
      <w:hyperlink r:id="rId8" w:history="1">
        <w:r w:rsidR="00BC5240" w:rsidRPr="00572EC0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="00BC5240" w:rsidRPr="00572EC0">
        <w:rPr>
          <w:rFonts w:ascii="Times New Roman" w:hAnsi="Times New Roman"/>
        </w:rPr>
        <w:t xml:space="preserve"> </w:t>
      </w:r>
    </w:p>
    <w:p w:rsidR="00BC5240" w:rsidRPr="00572EC0" w:rsidRDefault="00BC5240" w:rsidP="00BC5240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Gra wyprodukowana będzie w ilości 500 sztuk.</w:t>
      </w:r>
    </w:p>
    <w:p w:rsidR="00BC5240" w:rsidRPr="00572EC0" w:rsidRDefault="00BC5240" w:rsidP="00BC5240">
      <w:pPr>
        <w:pStyle w:val="Akapitzlist"/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Projekt graficzny każdego elementu gry musi być przedstawiony Zamawiającemu w celu uzyskania akceptacji, która jest wymogiem koniecznym, aby przejść do następnego etapu realizacji.</w:t>
      </w:r>
    </w:p>
    <w:p w:rsidR="00BC5240" w:rsidRPr="00572EC0" w:rsidRDefault="00BC5240" w:rsidP="00BC5240">
      <w:pPr>
        <w:pStyle w:val="Akapitzlist"/>
        <w:ind w:left="1134"/>
        <w:jc w:val="both"/>
        <w:rPr>
          <w:rFonts w:ascii="Times New Roman" w:hAnsi="Times New Roman"/>
        </w:rPr>
      </w:pPr>
    </w:p>
    <w:p w:rsidR="00BC5240" w:rsidRPr="00572EC0" w:rsidRDefault="00BC5240" w:rsidP="00BC5240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  <w:b/>
        </w:rPr>
      </w:pPr>
      <w:r w:rsidRPr="00572EC0">
        <w:rPr>
          <w:rFonts w:ascii="Times New Roman" w:hAnsi="Times New Roman"/>
          <w:b/>
        </w:rPr>
        <w:t>Wyprodukowanie 500 sztuk pudełkowej wersji gry wraz z niezbędnym wyposażeniem</w:t>
      </w:r>
      <w:r>
        <w:rPr>
          <w:rFonts w:ascii="Times New Roman" w:hAnsi="Times New Roman"/>
          <w:b/>
        </w:rPr>
        <w:t>, w skład</w:t>
      </w:r>
      <w:r w:rsidRPr="00572EC0">
        <w:rPr>
          <w:rFonts w:ascii="Times New Roman" w:hAnsi="Times New Roman"/>
          <w:b/>
        </w:rPr>
        <w:t xml:space="preserve"> której wchodzą.</w:t>
      </w:r>
    </w:p>
    <w:p w:rsidR="00BC5240" w:rsidRPr="00572EC0" w:rsidRDefault="00BC5240" w:rsidP="00BC5240">
      <w:pPr>
        <w:pStyle w:val="Akapitzlist"/>
        <w:numPr>
          <w:ilvl w:val="0"/>
          <w:numId w:val="24"/>
        </w:numPr>
        <w:ind w:left="1418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pudełko wraz z wytłoczką,</w:t>
      </w:r>
    </w:p>
    <w:p w:rsidR="00BC5240" w:rsidRPr="00572EC0" w:rsidRDefault="00BC5240" w:rsidP="00BC5240">
      <w:pPr>
        <w:pStyle w:val="Akapitzlist"/>
        <w:numPr>
          <w:ilvl w:val="0"/>
          <w:numId w:val="24"/>
        </w:numPr>
        <w:ind w:left="1418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plansza składana jedno lub dwukrotnie w zależności od wielkości planszy,</w:t>
      </w:r>
    </w:p>
    <w:p w:rsidR="00BC5240" w:rsidRPr="00572EC0" w:rsidRDefault="00BC5240" w:rsidP="00BC5240">
      <w:pPr>
        <w:pStyle w:val="Akapitzlist"/>
        <w:numPr>
          <w:ilvl w:val="0"/>
          <w:numId w:val="24"/>
        </w:numPr>
        <w:ind w:left="1418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pionki, kości, karty, żetony lub inne elementy potrzebne do rozegrania gry,</w:t>
      </w:r>
    </w:p>
    <w:p w:rsidR="00BC5240" w:rsidRDefault="00BC5240" w:rsidP="00BC5240">
      <w:pPr>
        <w:pStyle w:val="Akapitzlist"/>
        <w:numPr>
          <w:ilvl w:val="0"/>
          <w:numId w:val="24"/>
        </w:numPr>
        <w:ind w:left="1418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instrukcja obsługi</w:t>
      </w:r>
      <w:r>
        <w:rPr>
          <w:rFonts w:ascii="Times New Roman" w:hAnsi="Times New Roman"/>
        </w:rPr>
        <w:t>.</w:t>
      </w:r>
    </w:p>
    <w:p w:rsidR="00BC5240" w:rsidRPr="00572EC0" w:rsidRDefault="00BC5240" w:rsidP="00BC5240">
      <w:pPr>
        <w:pStyle w:val="Akapitzlist"/>
        <w:ind w:left="1418"/>
        <w:jc w:val="both"/>
        <w:rPr>
          <w:rFonts w:ascii="Times New Roman" w:hAnsi="Times New Roman"/>
        </w:rPr>
      </w:pPr>
    </w:p>
    <w:p w:rsidR="00BC5240" w:rsidRPr="00572EC0" w:rsidRDefault="00BC5240" w:rsidP="00BC5240">
      <w:pPr>
        <w:jc w:val="both"/>
        <w:rPr>
          <w:b/>
        </w:rPr>
      </w:pPr>
      <w:r>
        <w:rPr>
          <w:b/>
        </w:rPr>
        <w:t>D</w:t>
      </w:r>
      <w:r w:rsidRPr="00572EC0">
        <w:rPr>
          <w:b/>
        </w:rPr>
        <w:t xml:space="preserve">odatkowe </w:t>
      </w:r>
      <w:r>
        <w:rPr>
          <w:b/>
        </w:rPr>
        <w:t>zadania Wykonawcy:</w:t>
      </w:r>
    </w:p>
    <w:p w:rsidR="00BC5240" w:rsidRPr="00572EC0" w:rsidRDefault="00BC5240" w:rsidP="00BC5240">
      <w:pPr>
        <w:pStyle w:val="Akapitzlist"/>
        <w:numPr>
          <w:ilvl w:val="0"/>
          <w:numId w:val="21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Złożenie gry.</w:t>
      </w:r>
    </w:p>
    <w:p w:rsidR="00BC5240" w:rsidRPr="00572EC0" w:rsidRDefault="00BC5240" w:rsidP="00BC5240">
      <w:pPr>
        <w:pStyle w:val="Akapitzlist"/>
        <w:numPr>
          <w:ilvl w:val="0"/>
          <w:numId w:val="21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Przeniesienie praw autorskich na Z</w:t>
      </w:r>
      <w:r>
        <w:rPr>
          <w:rFonts w:ascii="Times New Roman" w:hAnsi="Times New Roman"/>
        </w:rPr>
        <w:t>amawiającego.</w:t>
      </w:r>
    </w:p>
    <w:p w:rsidR="00BC5240" w:rsidRPr="00572EC0" w:rsidRDefault="00BC5240" w:rsidP="00BC5240">
      <w:pPr>
        <w:pStyle w:val="Akapitzlist"/>
        <w:numPr>
          <w:ilvl w:val="0"/>
          <w:numId w:val="21"/>
        </w:numPr>
        <w:ind w:left="851" w:hanging="284"/>
        <w:jc w:val="both"/>
        <w:rPr>
          <w:rFonts w:ascii="Times New Roman" w:hAnsi="Times New Roman"/>
        </w:rPr>
      </w:pPr>
      <w:r w:rsidRPr="00572EC0">
        <w:rPr>
          <w:rFonts w:ascii="Times New Roman" w:hAnsi="Times New Roman"/>
        </w:rPr>
        <w:t>Dostarczenie (transport wraz z rozładunkiem) całości zamówienia do siedziby Zamawiającego.</w:t>
      </w:r>
    </w:p>
    <w:p w:rsidR="00BC5240" w:rsidRPr="00921DB5" w:rsidRDefault="00BC5240" w:rsidP="00BC5240">
      <w:pPr>
        <w:jc w:val="both"/>
      </w:pPr>
    </w:p>
    <w:p w:rsidR="00BC5240" w:rsidRPr="00921DB5" w:rsidRDefault="00BC5240" w:rsidP="00BC5240">
      <w:pPr>
        <w:jc w:val="both"/>
        <w:rPr>
          <w:b/>
        </w:rPr>
      </w:pPr>
      <w:r w:rsidRPr="00921DB5">
        <w:rPr>
          <w:b/>
        </w:rPr>
        <w:t>*</w:t>
      </w:r>
      <w:r w:rsidRPr="00921DB5">
        <w:t xml:space="preserve">oznacza propozycję wariantów/elementów jakie mogą znaleźć się w ostatecznej koncepcji gry. </w:t>
      </w:r>
    </w:p>
    <w:p w:rsidR="00BC5240" w:rsidRPr="00921DB5" w:rsidRDefault="00BC5240" w:rsidP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Default="00BC5240"/>
    <w:p w:rsidR="00BC5240" w:rsidRPr="0008764D" w:rsidRDefault="00BC5240" w:rsidP="00BC5240">
      <w:pPr>
        <w:spacing w:after="200" w:line="276" w:lineRule="auto"/>
        <w:jc w:val="right"/>
        <w:rPr>
          <w:bCs/>
          <w:i/>
          <w:iCs/>
          <w:sz w:val="22"/>
          <w:szCs w:val="22"/>
        </w:rPr>
      </w:pPr>
      <w:r w:rsidRPr="0008764D">
        <w:rPr>
          <w:bCs/>
          <w:i/>
          <w:iCs/>
          <w:sz w:val="22"/>
          <w:szCs w:val="22"/>
        </w:rPr>
        <w:t>Zał</w:t>
      </w:r>
      <w:r w:rsidRPr="0008764D">
        <w:rPr>
          <w:rFonts w:eastAsia="TimesNewRoman"/>
          <w:i/>
          <w:sz w:val="22"/>
          <w:szCs w:val="22"/>
        </w:rPr>
        <w:t>ą</w:t>
      </w:r>
      <w:r w:rsidRPr="0008764D">
        <w:rPr>
          <w:bCs/>
          <w:i/>
          <w:iCs/>
          <w:sz w:val="22"/>
          <w:szCs w:val="22"/>
        </w:rPr>
        <w:t>cznik nr 2 do umowy nr ....../RPO/2016</w:t>
      </w:r>
    </w:p>
    <w:p w:rsidR="00BC5240" w:rsidRPr="0008764D" w:rsidRDefault="00BC5240" w:rsidP="00BC5240">
      <w:pPr>
        <w:spacing w:after="200" w:line="276" w:lineRule="auto"/>
        <w:jc w:val="right"/>
        <w:rPr>
          <w:bCs/>
          <w:i/>
          <w:iCs/>
          <w:sz w:val="22"/>
          <w:szCs w:val="22"/>
        </w:rPr>
      </w:pPr>
      <w:r w:rsidRPr="0008764D">
        <w:rPr>
          <w:i/>
          <w:sz w:val="22"/>
          <w:szCs w:val="22"/>
        </w:rPr>
        <w:t>ROPS.PSO.3321…..2016</w:t>
      </w:r>
    </w:p>
    <w:p w:rsidR="00BC5240" w:rsidRPr="00005637" w:rsidRDefault="00BC5240" w:rsidP="00BC5240">
      <w:pPr>
        <w:spacing w:line="360" w:lineRule="auto"/>
        <w:rPr>
          <w:b/>
          <w:sz w:val="12"/>
          <w:szCs w:val="22"/>
        </w:rPr>
      </w:pPr>
    </w:p>
    <w:p w:rsidR="00BC5240" w:rsidRDefault="00BC5240" w:rsidP="00BC5240">
      <w:pPr>
        <w:spacing w:line="360" w:lineRule="auto"/>
        <w:jc w:val="center"/>
        <w:rPr>
          <w:b/>
          <w:sz w:val="22"/>
          <w:szCs w:val="22"/>
        </w:rPr>
      </w:pPr>
    </w:p>
    <w:p w:rsidR="00BC5240" w:rsidRPr="00A108EF" w:rsidRDefault="00BC5240" w:rsidP="00BC5240">
      <w:pPr>
        <w:spacing w:line="360" w:lineRule="auto"/>
        <w:jc w:val="center"/>
        <w:rPr>
          <w:b/>
          <w:sz w:val="22"/>
          <w:szCs w:val="22"/>
        </w:rPr>
      </w:pPr>
      <w:r w:rsidRPr="00A108EF">
        <w:rPr>
          <w:b/>
          <w:sz w:val="22"/>
          <w:szCs w:val="22"/>
        </w:rPr>
        <w:t>Protokół Zdawczo-Odbiorczy</w:t>
      </w:r>
    </w:p>
    <w:p w:rsidR="00BC5240" w:rsidRPr="00005637" w:rsidRDefault="00BC5240" w:rsidP="00BC5240">
      <w:pPr>
        <w:jc w:val="both"/>
        <w:rPr>
          <w:sz w:val="12"/>
          <w:szCs w:val="22"/>
        </w:rPr>
      </w:pPr>
    </w:p>
    <w:p w:rsidR="00BC5240" w:rsidRPr="00A108EF" w:rsidRDefault="00BC5240" w:rsidP="00BC5240">
      <w:pPr>
        <w:jc w:val="both"/>
        <w:rPr>
          <w:sz w:val="22"/>
          <w:szCs w:val="22"/>
        </w:rPr>
      </w:pPr>
      <w:r w:rsidRPr="00A108EF">
        <w:rPr>
          <w:sz w:val="22"/>
          <w:szCs w:val="22"/>
        </w:rPr>
        <w:t xml:space="preserve">sporządzony w dniu </w:t>
      </w:r>
      <w:r>
        <w:rPr>
          <w:sz w:val="22"/>
          <w:szCs w:val="22"/>
        </w:rPr>
        <w:t>…………………… 2016</w:t>
      </w:r>
      <w:r w:rsidRPr="00A108EF">
        <w:rPr>
          <w:sz w:val="22"/>
          <w:szCs w:val="22"/>
        </w:rPr>
        <w:t xml:space="preserve"> roku w Katowicach</w:t>
      </w:r>
    </w:p>
    <w:p w:rsidR="00BC5240" w:rsidRPr="00A108EF" w:rsidRDefault="00BC5240" w:rsidP="00BC5240">
      <w:pPr>
        <w:rPr>
          <w:sz w:val="22"/>
          <w:szCs w:val="22"/>
        </w:rPr>
      </w:pPr>
      <w:r w:rsidRPr="00A108EF">
        <w:rPr>
          <w:sz w:val="22"/>
          <w:szCs w:val="22"/>
        </w:rPr>
        <w:t>w sprawie odbioru przedmiotu umowy  nr …../P</w:t>
      </w:r>
      <w:r>
        <w:rPr>
          <w:sz w:val="22"/>
          <w:szCs w:val="22"/>
        </w:rPr>
        <w:t>OKL</w:t>
      </w:r>
      <w:r w:rsidRPr="00A108EF">
        <w:rPr>
          <w:sz w:val="22"/>
          <w:szCs w:val="22"/>
        </w:rPr>
        <w:t>/201</w:t>
      </w:r>
      <w:r>
        <w:rPr>
          <w:sz w:val="22"/>
          <w:szCs w:val="22"/>
        </w:rPr>
        <w:t>6</w:t>
      </w:r>
      <w:r w:rsidRPr="00A108EF">
        <w:rPr>
          <w:sz w:val="22"/>
          <w:szCs w:val="22"/>
        </w:rPr>
        <w:t xml:space="preserve"> z dnia …………….…..201</w:t>
      </w:r>
      <w:r>
        <w:rPr>
          <w:sz w:val="22"/>
          <w:szCs w:val="22"/>
        </w:rPr>
        <w:t>6</w:t>
      </w:r>
      <w:r w:rsidRPr="00A108EF">
        <w:rPr>
          <w:sz w:val="22"/>
          <w:szCs w:val="22"/>
        </w:rPr>
        <w:t xml:space="preserve"> roku.</w:t>
      </w:r>
    </w:p>
    <w:p w:rsidR="00BC5240" w:rsidRPr="00A108EF" w:rsidRDefault="00BC5240" w:rsidP="00BC5240">
      <w:pPr>
        <w:jc w:val="both"/>
        <w:rPr>
          <w:sz w:val="22"/>
          <w:szCs w:val="22"/>
        </w:rPr>
      </w:pPr>
    </w:p>
    <w:p w:rsidR="00BC5240" w:rsidRPr="00A108EF" w:rsidRDefault="00BC5240" w:rsidP="00BC5240">
      <w:pPr>
        <w:jc w:val="both"/>
        <w:rPr>
          <w:b/>
          <w:sz w:val="22"/>
          <w:szCs w:val="22"/>
        </w:rPr>
      </w:pPr>
      <w:r w:rsidRPr="00A108EF">
        <w:rPr>
          <w:b/>
          <w:sz w:val="22"/>
          <w:szCs w:val="22"/>
        </w:rPr>
        <w:t xml:space="preserve">Zamawiający:  </w:t>
      </w:r>
    </w:p>
    <w:p w:rsidR="00BC5240" w:rsidRPr="00A108EF" w:rsidRDefault="00BC5240" w:rsidP="00BC524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Województwo Śląskie - </w:t>
      </w:r>
      <w:r w:rsidRPr="00A108EF">
        <w:rPr>
          <w:bCs/>
          <w:sz w:val="22"/>
          <w:szCs w:val="22"/>
        </w:rPr>
        <w:t>Regionalny Ośrodek Polityki Społecznej Województwa Śląskiego</w:t>
      </w:r>
      <w:r w:rsidRPr="00A108EF">
        <w:rPr>
          <w:sz w:val="22"/>
          <w:szCs w:val="22"/>
        </w:rPr>
        <w:t xml:space="preserve"> </w:t>
      </w:r>
    </w:p>
    <w:p w:rsidR="00BC5240" w:rsidRPr="00A108EF" w:rsidRDefault="00BC5240" w:rsidP="00BC5240">
      <w:pPr>
        <w:jc w:val="both"/>
        <w:rPr>
          <w:bCs/>
          <w:sz w:val="22"/>
          <w:szCs w:val="22"/>
        </w:rPr>
      </w:pPr>
      <w:r w:rsidRPr="00A108EF">
        <w:rPr>
          <w:bCs/>
          <w:sz w:val="22"/>
          <w:szCs w:val="22"/>
        </w:rPr>
        <w:t>ul. Modelarska 10</w:t>
      </w:r>
    </w:p>
    <w:p w:rsidR="00BC5240" w:rsidRDefault="00BC5240" w:rsidP="00BC5240">
      <w:pPr>
        <w:jc w:val="both"/>
        <w:rPr>
          <w:bCs/>
          <w:sz w:val="22"/>
          <w:szCs w:val="22"/>
        </w:rPr>
      </w:pPr>
      <w:r w:rsidRPr="00A108EF">
        <w:rPr>
          <w:bCs/>
          <w:sz w:val="22"/>
          <w:szCs w:val="22"/>
        </w:rPr>
        <w:t xml:space="preserve">40-142 Katowice </w:t>
      </w:r>
    </w:p>
    <w:p w:rsidR="00BC5240" w:rsidRDefault="00BC5240" w:rsidP="00BC5240">
      <w:pPr>
        <w:jc w:val="both"/>
        <w:rPr>
          <w:sz w:val="22"/>
          <w:szCs w:val="22"/>
        </w:rPr>
      </w:pPr>
    </w:p>
    <w:p w:rsidR="00BC5240" w:rsidRPr="00A108EF" w:rsidRDefault="00BC5240" w:rsidP="00BC5240">
      <w:pPr>
        <w:jc w:val="both"/>
        <w:rPr>
          <w:b/>
          <w:sz w:val="22"/>
          <w:szCs w:val="22"/>
        </w:rPr>
      </w:pPr>
      <w:r w:rsidRPr="00A108EF">
        <w:rPr>
          <w:b/>
          <w:sz w:val="22"/>
          <w:szCs w:val="22"/>
        </w:rPr>
        <w:t xml:space="preserve">Wykonawca:  </w:t>
      </w:r>
    </w:p>
    <w:p w:rsidR="00BC5240" w:rsidRPr="00640BD3" w:rsidRDefault="00BC5240" w:rsidP="00BC524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</w:t>
      </w:r>
    </w:p>
    <w:p w:rsidR="00BC5240" w:rsidRPr="00A108EF" w:rsidRDefault="00BC5240" w:rsidP="00BC5240">
      <w:pPr>
        <w:jc w:val="both"/>
        <w:rPr>
          <w:sz w:val="22"/>
          <w:szCs w:val="22"/>
        </w:rPr>
      </w:pPr>
    </w:p>
    <w:p w:rsidR="00BC5240" w:rsidRPr="00A108EF" w:rsidRDefault="00BC5240" w:rsidP="00BC5240">
      <w:pPr>
        <w:jc w:val="both"/>
        <w:rPr>
          <w:b/>
          <w:sz w:val="22"/>
          <w:szCs w:val="22"/>
        </w:rPr>
      </w:pPr>
      <w:r w:rsidRPr="00A108EF">
        <w:rPr>
          <w:b/>
          <w:sz w:val="22"/>
          <w:szCs w:val="22"/>
        </w:rPr>
        <w:t xml:space="preserve">Przedmiot umowy: </w:t>
      </w:r>
    </w:p>
    <w:p w:rsidR="00BC5240" w:rsidRDefault="00BC5240" w:rsidP="00BC524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Usługa polegająca na kompleksowym opracowaniu i wykonaniu 500 sztuk gry edukacyjnej z zakresu ekonomii społecznej dla młodzieży szkół gimnazjalnych i średnich</w:t>
      </w:r>
      <w:r w:rsidRPr="00D433CB">
        <w:rPr>
          <w:sz w:val="22"/>
          <w:szCs w:val="22"/>
        </w:rPr>
        <w:t xml:space="preserve"> w ramach projektu pn. </w:t>
      </w:r>
      <w:r w:rsidRPr="00D433CB">
        <w:rPr>
          <w:i/>
          <w:sz w:val="22"/>
          <w:szCs w:val="22"/>
        </w:rPr>
        <w:t>Współpraca się opłaca – koordynacja sektora ekonomii społecznej w województwie śląskim</w:t>
      </w:r>
      <w:r w:rsidRPr="00D433CB">
        <w:rPr>
          <w:sz w:val="22"/>
          <w:szCs w:val="22"/>
        </w:rPr>
        <w:t xml:space="preserve"> realizowanego przez Regionalny Ośrodek Polityki Społecznej Woj</w:t>
      </w:r>
      <w:r>
        <w:rPr>
          <w:sz w:val="22"/>
          <w:szCs w:val="22"/>
        </w:rPr>
        <w:t>ewództwa Śląskiego z siedzibą w </w:t>
      </w:r>
      <w:r w:rsidRPr="00D433CB">
        <w:rPr>
          <w:sz w:val="22"/>
          <w:szCs w:val="22"/>
        </w:rPr>
        <w:t>Katowicach.</w:t>
      </w:r>
    </w:p>
    <w:p w:rsidR="00BC5240" w:rsidRPr="00A108EF" w:rsidRDefault="00BC5240" w:rsidP="00BC5240">
      <w:pPr>
        <w:spacing w:line="276" w:lineRule="auto"/>
        <w:jc w:val="both"/>
        <w:rPr>
          <w:b/>
          <w:sz w:val="22"/>
          <w:szCs w:val="22"/>
        </w:rPr>
      </w:pPr>
    </w:p>
    <w:p w:rsidR="00BC5240" w:rsidRPr="00A108EF" w:rsidRDefault="00BC5240" w:rsidP="00BC52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108EF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zrealizował </w:t>
      </w:r>
      <w:r w:rsidRPr="00A108EF">
        <w:rPr>
          <w:sz w:val="22"/>
          <w:szCs w:val="22"/>
        </w:rPr>
        <w:t xml:space="preserve">przedmiot umowy a Zamawiający przyjął go bez zastrzeżeń stwierdzając, że </w:t>
      </w:r>
      <w:r>
        <w:rPr>
          <w:sz w:val="22"/>
          <w:szCs w:val="22"/>
        </w:rPr>
        <w:t xml:space="preserve">usługa </w:t>
      </w:r>
      <w:r w:rsidRPr="00A108EF">
        <w:rPr>
          <w:sz w:val="22"/>
          <w:szCs w:val="22"/>
        </w:rPr>
        <w:t>wykonana została zgodnie z zawartą umową *</w:t>
      </w:r>
    </w:p>
    <w:p w:rsidR="00BC5240" w:rsidRPr="00A108EF" w:rsidRDefault="00BC5240" w:rsidP="00BC5240">
      <w:pPr>
        <w:spacing w:line="276" w:lineRule="auto"/>
        <w:jc w:val="both"/>
        <w:rPr>
          <w:sz w:val="22"/>
          <w:szCs w:val="22"/>
        </w:rPr>
      </w:pPr>
    </w:p>
    <w:p w:rsidR="00BC5240" w:rsidRPr="00A108EF" w:rsidRDefault="00BC5240" w:rsidP="00BC524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108EF">
        <w:rPr>
          <w:sz w:val="22"/>
          <w:szCs w:val="22"/>
        </w:rPr>
        <w:t xml:space="preserve">Zamawiający zgłosił następujące zastrzeżenia i uwagi do wykonanej </w:t>
      </w:r>
      <w:r>
        <w:rPr>
          <w:sz w:val="22"/>
          <w:szCs w:val="22"/>
        </w:rPr>
        <w:t>usługi</w:t>
      </w:r>
      <w:r w:rsidRPr="00A108EF">
        <w:rPr>
          <w:sz w:val="22"/>
          <w:szCs w:val="22"/>
        </w:rPr>
        <w:t>*</w:t>
      </w:r>
    </w:p>
    <w:p w:rsidR="00BC5240" w:rsidRPr="00A108EF" w:rsidRDefault="00BC5240" w:rsidP="00BC5240">
      <w:pPr>
        <w:spacing w:line="276" w:lineRule="auto"/>
        <w:jc w:val="both"/>
        <w:rPr>
          <w:sz w:val="22"/>
          <w:szCs w:val="22"/>
        </w:rPr>
      </w:pPr>
      <w:r w:rsidRPr="00A108E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C5240" w:rsidRPr="00A108EF" w:rsidRDefault="00BC5240" w:rsidP="00BC5240">
      <w:pPr>
        <w:spacing w:line="276" w:lineRule="auto"/>
        <w:jc w:val="both"/>
        <w:rPr>
          <w:sz w:val="22"/>
          <w:szCs w:val="22"/>
        </w:rPr>
      </w:pPr>
      <w:r w:rsidRPr="00A108E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C5240" w:rsidRPr="00A108EF" w:rsidRDefault="00BC5240" w:rsidP="00BC5240">
      <w:pPr>
        <w:spacing w:line="276" w:lineRule="auto"/>
        <w:jc w:val="both"/>
        <w:rPr>
          <w:sz w:val="22"/>
          <w:szCs w:val="22"/>
        </w:rPr>
      </w:pPr>
    </w:p>
    <w:p w:rsidR="00BC5240" w:rsidRPr="00A108EF" w:rsidRDefault="00BC5240" w:rsidP="00BC524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108EF">
        <w:rPr>
          <w:sz w:val="22"/>
          <w:szCs w:val="22"/>
        </w:rPr>
        <w:t>Wykonawca w terminie do ...................................................</w:t>
      </w:r>
    </w:p>
    <w:p w:rsidR="00BC5240" w:rsidRPr="00A108EF" w:rsidRDefault="00BC5240" w:rsidP="00BC5240">
      <w:pPr>
        <w:spacing w:line="276" w:lineRule="auto"/>
        <w:jc w:val="both"/>
        <w:rPr>
          <w:sz w:val="22"/>
          <w:szCs w:val="22"/>
          <w:vertAlign w:val="superscript"/>
        </w:rPr>
      </w:pPr>
      <w:r w:rsidRPr="00A108EF">
        <w:rPr>
          <w:sz w:val="22"/>
          <w:szCs w:val="22"/>
        </w:rPr>
        <w:t>uzupełni i poprawi przedmiot umowy zgodnie z zastrzeżeniami i uwagami wymienionymi  w pkt. 2 niniejszego protokołu. *</w:t>
      </w:r>
    </w:p>
    <w:p w:rsidR="00BC5240" w:rsidRDefault="00BC5240" w:rsidP="00BC5240">
      <w:pPr>
        <w:spacing w:line="276" w:lineRule="auto"/>
        <w:jc w:val="both"/>
        <w:rPr>
          <w:sz w:val="22"/>
          <w:szCs w:val="22"/>
        </w:rPr>
      </w:pPr>
    </w:p>
    <w:p w:rsidR="00BC5240" w:rsidRPr="00A108EF" w:rsidRDefault="00BC5240" w:rsidP="00BC5240">
      <w:pPr>
        <w:spacing w:line="276" w:lineRule="auto"/>
        <w:jc w:val="both"/>
        <w:rPr>
          <w:sz w:val="22"/>
          <w:szCs w:val="22"/>
        </w:rPr>
      </w:pPr>
    </w:p>
    <w:p w:rsidR="00BC5240" w:rsidRPr="00A108EF" w:rsidRDefault="00BC5240" w:rsidP="00BC5240">
      <w:pPr>
        <w:spacing w:line="276" w:lineRule="auto"/>
        <w:jc w:val="both"/>
        <w:rPr>
          <w:sz w:val="22"/>
          <w:szCs w:val="22"/>
        </w:rPr>
      </w:pPr>
      <w:r w:rsidRPr="00A108EF">
        <w:rPr>
          <w:sz w:val="22"/>
          <w:szCs w:val="22"/>
        </w:rPr>
        <w:t>Ze strony Zamawiającego</w:t>
      </w:r>
      <w:r w:rsidRPr="00A108EF">
        <w:rPr>
          <w:sz w:val="22"/>
          <w:szCs w:val="22"/>
        </w:rPr>
        <w:tab/>
      </w:r>
      <w:r w:rsidRPr="00A108E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8EF">
        <w:rPr>
          <w:sz w:val="22"/>
          <w:szCs w:val="22"/>
        </w:rPr>
        <w:t>Ze strony Wykonawcy</w:t>
      </w:r>
    </w:p>
    <w:p w:rsidR="00BC5240" w:rsidRPr="00A108EF" w:rsidRDefault="00BC5240" w:rsidP="00BC5240">
      <w:pPr>
        <w:jc w:val="both"/>
        <w:rPr>
          <w:sz w:val="22"/>
          <w:szCs w:val="22"/>
        </w:rPr>
      </w:pPr>
    </w:p>
    <w:p w:rsidR="00BC5240" w:rsidRPr="00A108EF" w:rsidRDefault="00BC5240" w:rsidP="00BC5240">
      <w:pPr>
        <w:jc w:val="both"/>
        <w:rPr>
          <w:sz w:val="22"/>
          <w:szCs w:val="22"/>
        </w:rPr>
      </w:pPr>
      <w:r w:rsidRPr="00A108EF">
        <w:rPr>
          <w:sz w:val="22"/>
          <w:szCs w:val="22"/>
        </w:rPr>
        <w:tab/>
      </w:r>
      <w:r w:rsidRPr="00A108EF">
        <w:rPr>
          <w:sz w:val="22"/>
          <w:szCs w:val="22"/>
        </w:rPr>
        <w:tab/>
      </w:r>
    </w:p>
    <w:p w:rsidR="00BC5240" w:rsidRPr="00A108EF" w:rsidRDefault="00BC5240" w:rsidP="00BC5240">
      <w:pPr>
        <w:jc w:val="both"/>
        <w:rPr>
          <w:sz w:val="22"/>
          <w:szCs w:val="22"/>
        </w:rPr>
      </w:pPr>
    </w:p>
    <w:p w:rsidR="00BC5240" w:rsidRPr="00A108EF" w:rsidRDefault="00BC5240" w:rsidP="00BC5240">
      <w:pPr>
        <w:jc w:val="both"/>
        <w:rPr>
          <w:sz w:val="22"/>
          <w:szCs w:val="22"/>
        </w:rPr>
      </w:pPr>
      <w:r w:rsidRPr="00A108EF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8EF">
        <w:rPr>
          <w:sz w:val="22"/>
          <w:szCs w:val="22"/>
        </w:rPr>
        <w:tab/>
      </w:r>
      <w:r w:rsidRPr="00A108EF">
        <w:rPr>
          <w:sz w:val="22"/>
          <w:szCs w:val="22"/>
        </w:rPr>
        <w:tab/>
        <w:t>……………………………….</w:t>
      </w:r>
    </w:p>
    <w:p w:rsidR="00BC5240" w:rsidRPr="00A108EF" w:rsidRDefault="00BC5240" w:rsidP="00BC5240">
      <w:pPr>
        <w:jc w:val="both"/>
        <w:rPr>
          <w:sz w:val="22"/>
          <w:szCs w:val="22"/>
        </w:rPr>
      </w:pPr>
    </w:p>
    <w:p w:rsidR="00BC5240" w:rsidRPr="00A108EF" w:rsidRDefault="00BC5240" w:rsidP="00BC5240">
      <w:pPr>
        <w:jc w:val="both"/>
        <w:rPr>
          <w:sz w:val="22"/>
          <w:szCs w:val="22"/>
        </w:rPr>
      </w:pPr>
      <w:r w:rsidRPr="00A108EF">
        <w:rPr>
          <w:sz w:val="22"/>
          <w:szCs w:val="22"/>
        </w:rPr>
        <w:t>-----------------------------------</w:t>
      </w:r>
    </w:p>
    <w:p w:rsidR="00BC5240" w:rsidRPr="00005637" w:rsidRDefault="00BC5240" w:rsidP="00BC5240">
      <w:pPr>
        <w:jc w:val="both"/>
        <w:rPr>
          <w:sz w:val="18"/>
          <w:szCs w:val="22"/>
        </w:rPr>
      </w:pPr>
      <w:r w:rsidRPr="00005637">
        <w:rPr>
          <w:sz w:val="18"/>
          <w:szCs w:val="22"/>
        </w:rPr>
        <w:t>* niepotrzebne skreślić</w:t>
      </w:r>
    </w:p>
    <w:p w:rsidR="00BC5240" w:rsidRDefault="00BC5240" w:rsidP="00BC5240"/>
    <w:p w:rsidR="00BC5240" w:rsidRDefault="00BC5240"/>
    <w:sectPr w:rsidR="00BC5240" w:rsidSect="008F58EE">
      <w:headerReference w:type="default" r:id="rId9"/>
      <w:footerReference w:type="even" r:id="rId10"/>
      <w:footerReference w:type="default" r:id="rId11"/>
      <w:pgSz w:w="11908" w:h="16838"/>
      <w:pgMar w:top="426" w:right="1135" w:bottom="540" w:left="1134" w:header="284" w:footer="8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1D" w:rsidRDefault="0014521D" w:rsidP="00374806">
      <w:r>
        <w:separator/>
      </w:r>
    </w:p>
  </w:endnote>
  <w:endnote w:type="continuationSeparator" w:id="0">
    <w:p w:rsidR="0014521D" w:rsidRDefault="0014521D" w:rsidP="0037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8F" w:rsidRDefault="007154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0F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F8F" w:rsidRDefault="00236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8F" w:rsidRPr="001D635C" w:rsidRDefault="00236507" w:rsidP="004C357D">
    <w:pPr>
      <w:pStyle w:val="Stopka"/>
      <w:ind w:hanging="5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28.9pt;margin-top:-24.1pt;width:453.75pt;height:54.75pt;z-index:-251658752;visibility:visible" wrapcoords="0 0 0 21304 21500 21304 21500 0 0 0">
          <v:imagedata r:id="rId1" o:title=""/>
          <w10:wrap type="tight"/>
        </v:shape>
      </w:pict>
    </w:r>
    <w:r w:rsidR="00E80F93">
      <w:rPr>
        <w:rFonts w:ascii="Calibri" w:hAnsi="Calibri" w:cs="Calibri"/>
        <w:sz w:val="16"/>
        <w:szCs w:val="16"/>
      </w:rPr>
      <w:br/>
    </w:r>
  </w:p>
  <w:p w:rsidR="008D3F8F" w:rsidRDefault="00236507">
    <w:pPr>
      <w:pStyle w:val="Stopka"/>
      <w:jc w:val="center"/>
      <w:rPr>
        <w:sz w:val="20"/>
        <w:szCs w:val="20"/>
      </w:rPr>
    </w:pPr>
  </w:p>
  <w:p w:rsidR="008D3F8F" w:rsidRDefault="00E80F93" w:rsidP="00660BDF">
    <w:pPr>
      <w:pStyle w:val="Stopka"/>
      <w:tabs>
        <w:tab w:val="clear" w:pos="4536"/>
        <w:tab w:val="clear" w:pos="9072"/>
      </w:tabs>
      <w:jc w:val="center"/>
    </w:pPr>
    <w:r w:rsidRPr="00E44807">
      <w:rPr>
        <w:rFonts w:ascii="Calibri" w:hAnsi="Calibri" w:cs="Calibri"/>
        <w:sz w:val="20"/>
        <w:szCs w:val="20"/>
      </w:rPr>
      <w:t xml:space="preserve">Strona </w:t>
    </w:r>
    <w:r w:rsidR="00715446" w:rsidRPr="00E44807">
      <w:rPr>
        <w:rFonts w:ascii="Calibri" w:hAnsi="Calibri" w:cs="Calibri"/>
        <w:sz w:val="20"/>
        <w:szCs w:val="20"/>
      </w:rPr>
      <w:fldChar w:fldCharType="begin"/>
    </w:r>
    <w:r w:rsidRPr="00E44807">
      <w:rPr>
        <w:rFonts w:ascii="Calibri" w:hAnsi="Calibri" w:cs="Calibri"/>
        <w:sz w:val="20"/>
        <w:szCs w:val="20"/>
      </w:rPr>
      <w:instrText>PAGE</w:instrText>
    </w:r>
    <w:r w:rsidR="00715446" w:rsidRPr="00E44807">
      <w:rPr>
        <w:rFonts w:ascii="Calibri" w:hAnsi="Calibri" w:cs="Calibri"/>
        <w:sz w:val="20"/>
        <w:szCs w:val="20"/>
      </w:rPr>
      <w:fldChar w:fldCharType="separate"/>
    </w:r>
    <w:r w:rsidR="00236507">
      <w:rPr>
        <w:rFonts w:ascii="Calibri" w:hAnsi="Calibri" w:cs="Calibri"/>
        <w:noProof/>
        <w:sz w:val="20"/>
        <w:szCs w:val="20"/>
      </w:rPr>
      <w:t>1</w:t>
    </w:r>
    <w:r w:rsidR="00715446" w:rsidRPr="00E44807">
      <w:rPr>
        <w:rFonts w:ascii="Calibri" w:hAnsi="Calibri" w:cs="Calibri"/>
        <w:sz w:val="20"/>
        <w:szCs w:val="20"/>
      </w:rPr>
      <w:fldChar w:fldCharType="end"/>
    </w:r>
    <w:r w:rsidRPr="00E44807">
      <w:rPr>
        <w:rFonts w:ascii="Calibri" w:hAnsi="Calibri" w:cs="Calibri"/>
        <w:sz w:val="20"/>
        <w:szCs w:val="20"/>
      </w:rPr>
      <w:t xml:space="preserve"> z </w:t>
    </w:r>
    <w:r w:rsidR="00715446" w:rsidRPr="00E44807">
      <w:rPr>
        <w:rFonts w:ascii="Calibri" w:hAnsi="Calibri" w:cs="Calibri"/>
        <w:sz w:val="20"/>
        <w:szCs w:val="20"/>
      </w:rPr>
      <w:fldChar w:fldCharType="begin"/>
    </w:r>
    <w:r w:rsidRPr="00E44807">
      <w:rPr>
        <w:rFonts w:ascii="Calibri" w:hAnsi="Calibri" w:cs="Calibri"/>
        <w:sz w:val="20"/>
        <w:szCs w:val="20"/>
      </w:rPr>
      <w:instrText>NUMPAGES</w:instrText>
    </w:r>
    <w:r w:rsidR="00715446" w:rsidRPr="00E44807">
      <w:rPr>
        <w:rFonts w:ascii="Calibri" w:hAnsi="Calibri" w:cs="Calibri"/>
        <w:sz w:val="20"/>
        <w:szCs w:val="20"/>
      </w:rPr>
      <w:fldChar w:fldCharType="separate"/>
    </w:r>
    <w:r w:rsidR="00236507">
      <w:rPr>
        <w:rFonts w:ascii="Calibri" w:hAnsi="Calibri" w:cs="Calibri"/>
        <w:noProof/>
        <w:sz w:val="20"/>
        <w:szCs w:val="20"/>
      </w:rPr>
      <w:t>8</w:t>
    </w:r>
    <w:r w:rsidR="00715446" w:rsidRPr="00E448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1D" w:rsidRDefault="0014521D" w:rsidP="00374806">
      <w:r>
        <w:separator/>
      </w:r>
    </w:p>
  </w:footnote>
  <w:footnote w:type="continuationSeparator" w:id="0">
    <w:p w:rsidR="0014521D" w:rsidRDefault="0014521D" w:rsidP="0037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8F" w:rsidRDefault="00236507" w:rsidP="00185529">
    <w:pPr>
      <w:pStyle w:val="Nagwek"/>
      <w:tabs>
        <w:tab w:val="clear" w:pos="4536"/>
        <w:tab w:val="clear" w:pos="9072"/>
        <w:tab w:val="left" w:pos="4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00A"/>
    <w:multiLevelType w:val="hybridMultilevel"/>
    <w:tmpl w:val="B41E618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77B1F"/>
    <w:multiLevelType w:val="hybridMultilevel"/>
    <w:tmpl w:val="73E0B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1E1"/>
    <w:multiLevelType w:val="hybridMultilevel"/>
    <w:tmpl w:val="48CC3DEE"/>
    <w:lvl w:ilvl="0" w:tplc="66CAD8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2169"/>
    <w:multiLevelType w:val="hybridMultilevel"/>
    <w:tmpl w:val="EB1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1622"/>
    <w:multiLevelType w:val="hybridMultilevel"/>
    <w:tmpl w:val="5B787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3AD"/>
    <w:multiLevelType w:val="hybridMultilevel"/>
    <w:tmpl w:val="F158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1A71"/>
    <w:multiLevelType w:val="hybridMultilevel"/>
    <w:tmpl w:val="39305F74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2C311F3D"/>
    <w:multiLevelType w:val="hybridMultilevel"/>
    <w:tmpl w:val="548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7B36"/>
    <w:multiLevelType w:val="hybridMultilevel"/>
    <w:tmpl w:val="95A0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C4642"/>
    <w:multiLevelType w:val="hybridMultilevel"/>
    <w:tmpl w:val="1CE6EE04"/>
    <w:lvl w:ilvl="0" w:tplc="DD408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F6CC2"/>
    <w:multiLevelType w:val="hybridMultilevel"/>
    <w:tmpl w:val="2E7A7F8A"/>
    <w:lvl w:ilvl="0" w:tplc="F60A73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6714"/>
    <w:multiLevelType w:val="hybridMultilevel"/>
    <w:tmpl w:val="B99E93C4"/>
    <w:lvl w:ilvl="0" w:tplc="4254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183D46"/>
    <w:multiLevelType w:val="hybridMultilevel"/>
    <w:tmpl w:val="E75EB3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377DB0"/>
    <w:multiLevelType w:val="hybridMultilevel"/>
    <w:tmpl w:val="40A21746"/>
    <w:lvl w:ilvl="0" w:tplc="5026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70B9B"/>
    <w:multiLevelType w:val="hybridMultilevel"/>
    <w:tmpl w:val="BB006F98"/>
    <w:lvl w:ilvl="0" w:tplc="C67E76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27AE9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F4B67"/>
    <w:multiLevelType w:val="hybridMultilevel"/>
    <w:tmpl w:val="470E38BA"/>
    <w:lvl w:ilvl="0" w:tplc="A22AB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5212E"/>
    <w:multiLevelType w:val="hybridMultilevel"/>
    <w:tmpl w:val="470A99D0"/>
    <w:lvl w:ilvl="0" w:tplc="0415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5CC77F70"/>
    <w:multiLevelType w:val="hybridMultilevel"/>
    <w:tmpl w:val="078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11ABE"/>
    <w:multiLevelType w:val="hybridMultilevel"/>
    <w:tmpl w:val="2980881E"/>
    <w:lvl w:ilvl="0" w:tplc="51FCC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C1E82"/>
    <w:multiLevelType w:val="hybridMultilevel"/>
    <w:tmpl w:val="D5DE34A4"/>
    <w:lvl w:ilvl="0" w:tplc="3274D39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29CB"/>
    <w:multiLevelType w:val="hybridMultilevel"/>
    <w:tmpl w:val="7F485EFC"/>
    <w:lvl w:ilvl="0" w:tplc="3216F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369C8"/>
    <w:multiLevelType w:val="hybridMultilevel"/>
    <w:tmpl w:val="B6C88F2A"/>
    <w:lvl w:ilvl="0" w:tplc="BD107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1781F"/>
    <w:multiLevelType w:val="hybridMultilevel"/>
    <w:tmpl w:val="3718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7B9C"/>
    <w:multiLevelType w:val="hybridMultilevel"/>
    <w:tmpl w:val="A6605A62"/>
    <w:lvl w:ilvl="0" w:tplc="AEDC9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054DD"/>
    <w:multiLevelType w:val="hybridMultilevel"/>
    <w:tmpl w:val="EB408C2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9"/>
  </w:num>
  <w:num w:numId="5">
    <w:abstractNumId w:val="14"/>
  </w:num>
  <w:num w:numId="6">
    <w:abstractNumId w:val="12"/>
  </w:num>
  <w:num w:numId="7">
    <w:abstractNumId w:val="16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5"/>
  </w:num>
  <w:num w:numId="13">
    <w:abstractNumId w:val="11"/>
  </w:num>
  <w:num w:numId="14">
    <w:abstractNumId w:val="21"/>
  </w:num>
  <w:num w:numId="15">
    <w:abstractNumId w:val="2"/>
  </w:num>
  <w:num w:numId="16">
    <w:abstractNumId w:val="19"/>
  </w:num>
  <w:num w:numId="17">
    <w:abstractNumId w:val="3"/>
  </w:num>
  <w:num w:numId="18">
    <w:abstractNumId w:val="7"/>
  </w:num>
  <w:num w:numId="19">
    <w:abstractNumId w:val="23"/>
  </w:num>
  <w:num w:numId="20">
    <w:abstractNumId w:val="4"/>
  </w:num>
  <w:num w:numId="21">
    <w:abstractNumId w:val="1"/>
  </w:num>
  <w:num w:numId="22">
    <w:abstractNumId w:val="8"/>
  </w:num>
  <w:num w:numId="23">
    <w:abstractNumId w:val="24"/>
  </w:num>
  <w:num w:numId="24">
    <w:abstractNumId w:val="25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93"/>
    <w:rsid w:val="0002494E"/>
    <w:rsid w:val="0003134D"/>
    <w:rsid w:val="00064000"/>
    <w:rsid w:val="000643A0"/>
    <w:rsid w:val="00092DB8"/>
    <w:rsid w:val="000E51FE"/>
    <w:rsid w:val="00101B6E"/>
    <w:rsid w:val="001024C5"/>
    <w:rsid w:val="001345D3"/>
    <w:rsid w:val="0014521D"/>
    <w:rsid w:val="00147A40"/>
    <w:rsid w:val="0015710E"/>
    <w:rsid w:val="00175B59"/>
    <w:rsid w:val="001A053B"/>
    <w:rsid w:val="001A4786"/>
    <w:rsid w:val="001A7772"/>
    <w:rsid w:val="00225E41"/>
    <w:rsid w:val="00236507"/>
    <w:rsid w:val="00264D81"/>
    <w:rsid w:val="002973F7"/>
    <w:rsid w:val="002C1B56"/>
    <w:rsid w:val="002D6A81"/>
    <w:rsid w:val="00306A93"/>
    <w:rsid w:val="00315E51"/>
    <w:rsid w:val="00374806"/>
    <w:rsid w:val="003E2B7F"/>
    <w:rsid w:val="0042242E"/>
    <w:rsid w:val="004436B6"/>
    <w:rsid w:val="00471275"/>
    <w:rsid w:val="004864A2"/>
    <w:rsid w:val="004936F9"/>
    <w:rsid w:val="00495019"/>
    <w:rsid w:val="004B18D5"/>
    <w:rsid w:val="004B3FAC"/>
    <w:rsid w:val="004B66FA"/>
    <w:rsid w:val="004F4FCD"/>
    <w:rsid w:val="005568F7"/>
    <w:rsid w:val="00583AE5"/>
    <w:rsid w:val="005D3F3B"/>
    <w:rsid w:val="005F7B9F"/>
    <w:rsid w:val="00610AF9"/>
    <w:rsid w:val="0061107D"/>
    <w:rsid w:val="006A29C8"/>
    <w:rsid w:val="006C3710"/>
    <w:rsid w:val="006D2CBF"/>
    <w:rsid w:val="006D3927"/>
    <w:rsid w:val="006F43CB"/>
    <w:rsid w:val="00702996"/>
    <w:rsid w:val="00706FF8"/>
    <w:rsid w:val="00707115"/>
    <w:rsid w:val="00715446"/>
    <w:rsid w:val="007305A0"/>
    <w:rsid w:val="0074201F"/>
    <w:rsid w:val="00753C6B"/>
    <w:rsid w:val="007579F3"/>
    <w:rsid w:val="007672E0"/>
    <w:rsid w:val="00780D5D"/>
    <w:rsid w:val="0079254B"/>
    <w:rsid w:val="007B5E01"/>
    <w:rsid w:val="007B6767"/>
    <w:rsid w:val="007D5993"/>
    <w:rsid w:val="007E653A"/>
    <w:rsid w:val="00814218"/>
    <w:rsid w:val="00814B12"/>
    <w:rsid w:val="00827EC2"/>
    <w:rsid w:val="00831DC3"/>
    <w:rsid w:val="00852A50"/>
    <w:rsid w:val="008759EE"/>
    <w:rsid w:val="00885FAA"/>
    <w:rsid w:val="008B0D13"/>
    <w:rsid w:val="008F58EE"/>
    <w:rsid w:val="00904575"/>
    <w:rsid w:val="00911F19"/>
    <w:rsid w:val="00917553"/>
    <w:rsid w:val="00927B9E"/>
    <w:rsid w:val="009354C3"/>
    <w:rsid w:val="00935FA8"/>
    <w:rsid w:val="00966035"/>
    <w:rsid w:val="00A02F41"/>
    <w:rsid w:val="00A06314"/>
    <w:rsid w:val="00A31B1A"/>
    <w:rsid w:val="00AD4EAF"/>
    <w:rsid w:val="00AF0554"/>
    <w:rsid w:val="00B10EBE"/>
    <w:rsid w:val="00B17ABF"/>
    <w:rsid w:val="00B305DB"/>
    <w:rsid w:val="00B566C3"/>
    <w:rsid w:val="00BC5240"/>
    <w:rsid w:val="00C4732D"/>
    <w:rsid w:val="00C47A4A"/>
    <w:rsid w:val="00CC0C1C"/>
    <w:rsid w:val="00CF72E5"/>
    <w:rsid w:val="00D44E21"/>
    <w:rsid w:val="00D60CC6"/>
    <w:rsid w:val="00D72064"/>
    <w:rsid w:val="00DA33F8"/>
    <w:rsid w:val="00DA5743"/>
    <w:rsid w:val="00DB7229"/>
    <w:rsid w:val="00E03EB2"/>
    <w:rsid w:val="00E33EB6"/>
    <w:rsid w:val="00E80F93"/>
    <w:rsid w:val="00EB59A3"/>
    <w:rsid w:val="00EC7794"/>
    <w:rsid w:val="00EF5FBF"/>
    <w:rsid w:val="00F10C7E"/>
    <w:rsid w:val="00F46CD1"/>
    <w:rsid w:val="00F66AF3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5B7669-3B2B-47D1-9D5E-480B318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F93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F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0F93"/>
    <w:pPr>
      <w:autoSpaceDE w:val="0"/>
      <w:autoSpaceDN w:val="0"/>
      <w:adjustRightInd w:val="0"/>
      <w:spacing w:before="403"/>
      <w:jc w:val="both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0F93"/>
    <w:rPr>
      <w:rFonts w:ascii="Arial" w:eastAsia="Times New Roman" w:hAnsi="Arial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E80F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80F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80F9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E80F93"/>
    <w:pPr>
      <w:jc w:val="both"/>
    </w:pPr>
    <w:rPr>
      <w:sz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F93"/>
    <w:rPr>
      <w:rFonts w:ascii="Times New Roman" w:eastAsia="Times New Roman" w:hAnsi="Times New Roman" w:cs="Times New Roman"/>
      <w:sz w:val="25"/>
      <w:szCs w:val="24"/>
    </w:rPr>
  </w:style>
  <w:style w:type="paragraph" w:styleId="Stopka">
    <w:name w:val="footer"/>
    <w:basedOn w:val="Normalny"/>
    <w:link w:val="StopkaZnak"/>
    <w:uiPriority w:val="99"/>
    <w:rsid w:val="00E80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F9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E80F93"/>
  </w:style>
  <w:style w:type="paragraph" w:styleId="Nagwek">
    <w:name w:val="header"/>
    <w:basedOn w:val="Normalny"/>
    <w:link w:val="NagwekZnak"/>
    <w:semiHidden/>
    <w:rsid w:val="00E80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80F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0F93"/>
    <w:pPr>
      <w:spacing w:before="100" w:beforeAutospacing="1" w:after="100" w:afterAutospacing="1"/>
    </w:pPr>
  </w:style>
  <w:style w:type="character" w:styleId="Pogrubienie">
    <w:name w:val="Strong"/>
    <w:qFormat/>
    <w:rsid w:val="00E80F93"/>
    <w:rPr>
      <w:b/>
      <w:bCs/>
    </w:rPr>
  </w:style>
  <w:style w:type="paragraph" w:styleId="Akapitzlist">
    <w:name w:val="List Paragraph"/>
    <w:basedOn w:val="Normalny"/>
    <w:uiPriority w:val="34"/>
    <w:qFormat/>
    <w:rsid w:val="00495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2DB8"/>
    <w:rPr>
      <w:color w:val="0000FF" w:themeColor="hyperlink"/>
      <w:u w:val="single"/>
    </w:rPr>
  </w:style>
  <w:style w:type="paragraph" w:customStyle="1" w:styleId="Tekstpodstawowy22">
    <w:name w:val="Tekst podstawowy 22"/>
    <w:basedOn w:val="Normalny"/>
    <w:rsid w:val="003E2B7F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2635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etkacz</dc:creator>
  <cp:lastModifiedBy>Edyta Tkacz</cp:lastModifiedBy>
  <cp:revision>40</cp:revision>
  <cp:lastPrinted>2016-08-05T11:06:00Z</cp:lastPrinted>
  <dcterms:created xsi:type="dcterms:W3CDTF">2016-05-16T09:56:00Z</dcterms:created>
  <dcterms:modified xsi:type="dcterms:W3CDTF">2016-08-05T12:13:00Z</dcterms:modified>
</cp:coreProperties>
</file>